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8E773" w14:textId="77777777" w:rsidR="00530BEE" w:rsidRDefault="00530BEE" w:rsidP="00060FF3">
      <w:pPr>
        <w:jc w:val="both"/>
        <w:rPr>
          <w:rFonts w:cs="Arial"/>
          <w:b/>
          <w:sz w:val="18"/>
          <w:szCs w:val="18"/>
        </w:rPr>
      </w:pPr>
    </w:p>
    <w:p w14:paraId="15D9EFF5" w14:textId="77777777" w:rsidR="00530BEE" w:rsidRDefault="00530BEE" w:rsidP="00060FF3">
      <w:pPr>
        <w:jc w:val="both"/>
        <w:rPr>
          <w:rFonts w:cs="Arial"/>
          <w:b/>
          <w:sz w:val="18"/>
          <w:szCs w:val="18"/>
        </w:rPr>
      </w:pPr>
    </w:p>
    <w:p w14:paraId="33C8420B" w14:textId="77777777" w:rsidR="00530BEE" w:rsidRDefault="00530BEE" w:rsidP="00060FF3">
      <w:pPr>
        <w:jc w:val="both"/>
        <w:rPr>
          <w:rFonts w:cs="Arial"/>
          <w:b/>
          <w:sz w:val="18"/>
          <w:szCs w:val="18"/>
        </w:rPr>
      </w:pPr>
    </w:p>
    <w:p w14:paraId="5169C4A5" w14:textId="77777777" w:rsidR="00530BEE" w:rsidRDefault="00530BEE" w:rsidP="00060FF3">
      <w:pPr>
        <w:jc w:val="both"/>
        <w:rPr>
          <w:rFonts w:cs="Arial"/>
          <w:b/>
          <w:sz w:val="18"/>
          <w:szCs w:val="18"/>
        </w:rPr>
      </w:pPr>
    </w:p>
    <w:p w14:paraId="47CFA76F" w14:textId="77777777" w:rsidR="00530BEE" w:rsidRDefault="00530BEE" w:rsidP="00060FF3">
      <w:pPr>
        <w:jc w:val="both"/>
        <w:rPr>
          <w:rFonts w:cs="Arial"/>
          <w:b/>
          <w:sz w:val="18"/>
          <w:szCs w:val="18"/>
        </w:rPr>
      </w:pPr>
    </w:p>
    <w:p w14:paraId="1EAE861F" w14:textId="77777777" w:rsidR="00530BEE" w:rsidRDefault="00530BEE" w:rsidP="00060FF3">
      <w:pPr>
        <w:jc w:val="both"/>
        <w:rPr>
          <w:rFonts w:cs="Arial"/>
          <w:b/>
          <w:sz w:val="18"/>
          <w:szCs w:val="18"/>
        </w:rPr>
      </w:pPr>
    </w:p>
    <w:p w14:paraId="70443242" w14:textId="77777777" w:rsidR="00530BEE" w:rsidRDefault="00530BEE" w:rsidP="00060FF3">
      <w:pPr>
        <w:jc w:val="both"/>
        <w:rPr>
          <w:rFonts w:cs="Arial"/>
          <w:b/>
          <w:sz w:val="18"/>
          <w:szCs w:val="18"/>
        </w:rPr>
      </w:pPr>
    </w:p>
    <w:p w14:paraId="2AB6C3B4" w14:textId="5CA79E6A" w:rsidR="00060FF3" w:rsidRPr="0053048E" w:rsidRDefault="00060FF3" w:rsidP="00060FF3">
      <w:pPr>
        <w:jc w:val="both"/>
        <w:rPr>
          <w:rFonts w:asciiTheme="majorHAnsi" w:hAnsiTheme="majorHAnsi" w:cstheme="majorHAnsi"/>
          <w:b/>
          <w:sz w:val="20"/>
          <w:szCs w:val="20"/>
        </w:rPr>
      </w:pPr>
      <w:r w:rsidRPr="0053048E">
        <w:rPr>
          <w:rFonts w:asciiTheme="majorHAnsi" w:hAnsiTheme="majorHAnsi" w:cstheme="majorHAnsi"/>
          <w:b/>
          <w:sz w:val="20"/>
          <w:szCs w:val="20"/>
        </w:rPr>
        <w:t>SOSIAALIPALVELUJEN OMAVALVONTASUUNNITELMA /</w:t>
      </w:r>
      <w:r w:rsidR="00E05BC4" w:rsidRPr="0053048E">
        <w:rPr>
          <w:rFonts w:asciiTheme="majorHAnsi" w:hAnsiTheme="majorHAnsi" w:cstheme="majorHAnsi"/>
          <w:b/>
          <w:sz w:val="20"/>
          <w:szCs w:val="20"/>
        </w:rPr>
        <w:t xml:space="preserve"> </w:t>
      </w:r>
      <w:r w:rsidR="004474ED" w:rsidRPr="0053048E">
        <w:rPr>
          <w:rFonts w:asciiTheme="majorHAnsi" w:hAnsiTheme="majorHAnsi" w:cstheme="majorHAnsi"/>
          <w:b/>
          <w:sz w:val="20"/>
          <w:szCs w:val="20"/>
        </w:rPr>
        <w:t>KOTIIN TUOTETTAVAT PALVELUT</w:t>
      </w:r>
      <w:r w:rsidRPr="0053048E">
        <w:rPr>
          <w:rFonts w:asciiTheme="majorHAnsi" w:hAnsiTheme="majorHAnsi" w:cstheme="majorHAnsi"/>
          <w:b/>
          <w:sz w:val="20"/>
          <w:szCs w:val="20"/>
        </w:rPr>
        <w:t xml:space="preserve"> MED GROUP OY</w:t>
      </w:r>
      <w:r w:rsidR="00B16A56" w:rsidRPr="0053048E">
        <w:rPr>
          <w:rFonts w:asciiTheme="majorHAnsi" w:hAnsiTheme="majorHAnsi" w:cstheme="majorHAnsi"/>
          <w:b/>
          <w:sz w:val="20"/>
          <w:szCs w:val="20"/>
        </w:rPr>
        <w:t>/ Onni Hoiva</w:t>
      </w:r>
    </w:p>
    <w:p w14:paraId="25752F76" w14:textId="1BAA8B60" w:rsidR="0046558A" w:rsidRPr="0053048E" w:rsidRDefault="0046558A" w:rsidP="00060FF3">
      <w:pPr>
        <w:jc w:val="both"/>
        <w:rPr>
          <w:rFonts w:asciiTheme="majorHAnsi" w:hAnsiTheme="majorHAnsi" w:cstheme="majorHAnsi"/>
          <w:b/>
          <w:sz w:val="20"/>
          <w:szCs w:val="20"/>
        </w:rPr>
      </w:pPr>
    </w:p>
    <w:p w14:paraId="78B19C9E" w14:textId="0F027B67" w:rsidR="0046558A" w:rsidRPr="0053048E" w:rsidRDefault="0046558A" w:rsidP="00060FF3">
      <w:pPr>
        <w:jc w:val="both"/>
        <w:rPr>
          <w:rFonts w:asciiTheme="majorHAnsi" w:hAnsiTheme="majorHAnsi" w:cstheme="majorHAnsi"/>
          <w:b/>
          <w:sz w:val="20"/>
          <w:szCs w:val="20"/>
        </w:rPr>
      </w:pPr>
      <w:r w:rsidRPr="0053048E">
        <w:rPr>
          <w:rFonts w:asciiTheme="majorHAnsi" w:hAnsiTheme="majorHAnsi" w:cstheme="majorHAnsi"/>
          <w:b/>
          <w:sz w:val="20"/>
          <w:szCs w:val="20"/>
        </w:rPr>
        <w:t xml:space="preserve">Yksikön omavalvontasuunnitelma päivitetty </w:t>
      </w:r>
      <w:r w:rsidR="002A4EF8">
        <w:rPr>
          <w:rFonts w:asciiTheme="majorHAnsi" w:hAnsiTheme="majorHAnsi" w:cstheme="majorHAnsi"/>
          <w:b/>
          <w:sz w:val="20"/>
          <w:szCs w:val="20"/>
        </w:rPr>
        <w:t>9</w:t>
      </w:r>
      <w:r w:rsidRPr="0053048E">
        <w:rPr>
          <w:rFonts w:asciiTheme="majorHAnsi" w:hAnsiTheme="majorHAnsi" w:cstheme="majorHAnsi"/>
          <w:b/>
          <w:sz w:val="20"/>
          <w:szCs w:val="20"/>
        </w:rPr>
        <w:t>/2019</w:t>
      </w:r>
      <w:r w:rsidR="00EC75A5" w:rsidRPr="0053048E">
        <w:rPr>
          <w:rFonts w:asciiTheme="majorHAnsi" w:hAnsiTheme="majorHAnsi" w:cstheme="majorHAnsi"/>
          <w:b/>
          <w:sz w:val="20"/>
          <w:szCs w:val="20"/>
        </w:rPr>
        <w:t xml:space="preserve"> (uimalankatu 1)</w:t>
      </w:r>
    </w:p>
    <w:p w14:paraId="07CD83A5" w14:textId="0876C9B4" w:rsidR="00EC75A5" w:rsidRPr="0053048E" w:rsidRDefault="00EC75A5" w:rsidP="00060FF3">
      <w:pPr>
        <w:jc w:val="both"/>
        <w:rPr>
          <w:rFonts w:asciiTheme="majorHAnsi" w:hAnsiTheme="majorHAnsi" w:cstheme="majorHAnsi"/>
          <w:bCs/>
          <w:sz w:val="20"/>
          <w:szCs w:val="20"/>
        </w:rPr>
      </w:pPr>
      <w:r w:rsidRPr="0053048E">
        <w:rPr>
          <w:rFonts w:asciiTheme="majorHAnsi" w:hAnsiTheme="majorHAnsi" w:cstheme="majorHAnsi"/>
          <w:bCs/>
          <w:sz w:val="20"/>
          <w:szCs w:val="20"/>
        </w:rPr>
        <w:t xml:space="preserve">Päivittäjä: Aluepäällikkö Vilhelmiina Jalonen, </w:t>
      </w:r>
      <w:proofErr w:type="spellStart"/>
      <w:r w:rsidRPr="0053048E">
        <w:rPr>
          <w:rFonts w:asciiTheme="majorHAnsi" w:hAnsiTheme="majorHAnsi" w:cstheme="majorHAnsi"/>
          <w:bCs/>
          <w:sz w:val="20"/>
          <w:szCs w:val="20"/>
        </w:rPr>
        <w:t>Aluepäällikko</w:t>
      </w:r>
      <w:proofErr w:type="spellEnd"/>
      <w:r w:rsidRPr="0053048E">
        <w:rPr>
          <w:rFonts w:asciiTheme="majorHAnsi" w:hAnsiTheme="majorHAnsi" w:cstheme="majorHAnsi"/>
          <w:bCs/>
          <w:sz w:val="20"/>
          <w:szCs w:val="20"/>
        </w:rPr>
        <w:t xml:space="preserve"> Susanna Moilanen</w:t>
      </w:r>
    </w:p>
    <w:p w14:paraId="0F428AF6" w14:textId="421E1C57" w:rsidR="00C416CA" w:rsidRPr="0053048E" w:rsidRDefault="00C416CA" w:rsidP="00060FF3">
      <w:pPr>
        <w:jc w:val="both"/>
        <w:rPr>
          <w:rFonts w:asciiTheme="majorHAnsi" w:hAnsiTheme="majorHAnsi" w:cstheme="majorHAnsi"/>
          <w:b/>
          <w:sz w:val="20"/>
          <w:szCs w:val="20"/>
        </w:rPr>
      </w:pPr>
    </w:p>
    <w:p w14:paraId="59963480" w14:textId="053761FA" w:rsidR="00F1734B" w:rsidRPr="0053048E" w:rsidRDefault="00F1734B" w:rsidP="00060FF3">
      <w:pPr>
        <w:jc w:val="both"/>
        <w:rPr>
          <w:rFonts w:asciiTheme="majorHAnsi" w:hAnsiTheme="majorHAnsi" w:cstheme="majorHAnsi"/>
          <w:b/>
          <w:sz w:val="20"/>
          <w:szCs w:val="20"/>
        </w:rPr>
      </w:pPr>
      <w:r w:rsidRPr="0053048E">
        <w:rPr>
          <w:rFonts w:asciiTheme="majorHAnsi" w:hAnsiTheme="majorHAnsi" w:cstheme="majorHAnsi"/>
          <w:b/>
          <w:sz w:val="20"/>
          <w:szCs w:val="20"/>
        </w:rPr>
        <w:t>Yksikön kotihoidon</w:t>
      </w:r>
      <w:r w:rsidR="004D4EDA">
        <w:rPr>
          <w:rFonts w:asciiTheme="majorHAnsi" w:hAnsiTheme="majorHAnsi" w:cstheme="majorHAnsi"/>
          <w:b/>
          <w:sz w:val="20"/>
          <w:szCs w:val="20"/>
        </w:rPr>
        <w:t xml:space="preserve"> </w:t>
      </w:r>
      <w:r w:rsidRPr="0053048E">
        <w:rPr>
          <w:rFonts w:asciiTheme="majorHAnsi" w:hAnsiTheme="majorHAnsi" w:cstheme="majorHAnsi"/>
          <w:b/>
          <w:sz w:val="20"/>
          <w:szCs w:val="20"/>
        </w:rPr>
        <w:t xml:space="preserve">perehdytyskansio päivitetty </w:t>
      </w:r>
      <w:r w:rsidR="00C62FEC" w:rsidRPr="0053048E">
        <w:rPr>
          <w:rFonts w:asciiTheme="majorHAnsi" w:hAnsiTheme="majorHAnsi" w:cstheme="majorHAnsi"/>
          <w:b/>
          <w:sz w:val="20"/>
          <w:szCs w:val="20"/>
        </w:rPr>
        <w:t>3</w:t>
      </w:r>
      <w:r w:rsidR="00664AFA" w:rsidRPr="0053048E">
        <w:rPr>
          <w:rFonts w:asciiTheme="majorHAnsi" w:hAnsiTheme="majorHAnsi" w:cstheme="majorHAnsi"/>
          <w:b/>
          <w:sz w:val="20"/>
          <w:szCs w:val="20"/>
        </w:rPr>
        <w:t>/2019</w:t>
      </w:r>
      <w:r w:rsidR="00D72292" w:rsidRPr="0053048E">
        <w:rPr>
          <w:rFonts w:asciiTheme="majorHAnsi" w:hAnsiTheme="majorHAnsi" w:cstheme="majorHAnsi"/>
          <w:b/>
          <w:sz w:val="20"/>
          <w:szCs w:val="20"/>
        </w:rPr>
        <w:t xml:space="preserve"> (uimalankatu 1)</w:t>
      </w:r>
    </w:p>
    <w:p w14:paraId="5C6F327F" w14:textId="5829AE07" w:rsidR="003264DC" w:rsidRPr="0053048E" w:rsidRDefault="003264DC" w:rsidP="00060FF3">
      <w:pPr>
        <w:jc w:val="both"/>
        <w:rPr>
          <w:rFonts w:asciiTheme="majorHAnsi" w:hAnsiTheme="majorHAnsi" w:cstheme="majorHAnsi"/>
          <w:b/>
          <w:sz w:val="20"/>
          <w:szCs w:val="20"/>
        </w:rPr>
      </w:pPr>
      <w:r w:rsidRPr="0053048E">
        <w:rPr>
          <w:rFonts w:asciiTheme="majorHAnsi" w:hAnsiTheme="majorHAnsi" w:cstheme="majorHAnsi"/>
          <w:b/>
          <w:sz w:val="20"/>
          <w:szCs w:val="20"/>
        </w:rPr>
        <w:t>Perehdytyskansion sisältö käsittelee omavalvontasuunnitelman sisällössä kerrottuja asioita</w:t>
      </w:r>
      <w:r w:rsidR="003D5F24" w:rsidRPr="0053048E">
        <w:rPr>
          <w:rFonts w:asciiTheme="majorHAnsi" w:hAnsiTheme="majorHAnsi" w:cstheme="majorHAnsi"/>
          <w:b/>
          <w:sz w:val="20"/>
          <w:szCs w:val="20"/>
        </w:rPr>
        <w:t xml:space="preserve"> selkokielellä.</w:t>
      </w:r>
    </w:p>
    <w:p w14:paraId="696ABEB4" w14:textId="478CAC24" w:rsidR="00C62FEC" w:rsidRPr="0053048E" w:rsidRDefault="00D552C2" w:rsidP="00060FF3">
      <w:pPr>
        <w:jc w:val="both"/>
        <w:rPr>
          <w:rFonts w:asciiTheme="majorHAnsi" w:hAnsiTheme="majorHAnsi" w:cstheme="majorHAnsi"/>
          <w:bCs/>
          <w:sz w:val="20"/>
          <w:szCs w:val="20"/>
        </w:rPr>
      </w:pPr>
      <w:r w:rsidRPr="0053048E">
        <w:rPr>
          <w:rFonts w:asciiTheme="majorHAnsi" w:hAnsiTheme="majorHAnsi" w:cstheme="majorHAnsi"/>
          <w:bCs/>
          <w:sz w:val="20"/>
          <w:szCs w:val="20"/>
        </w:rPr>
        <w:t>Päivittäjä: Aluepäällikkö Vilhelmiina Jalonen</w:t>
      </w:r>
    </w:p>
    <w:p w14:paraId="7AB4B080" w14:textId="00E40D06" w:rsidR="00D552C2" w:rsidRPr="0053048E" w:rsidRDefault="00D552C2" w:rsidP="00060FF3">
      <w:pPr>
        <w:jc w:val="both"/>
        <w:rPr>
          <w:rFonts w:asciiTheme="majorHAnsi" w:hAnsiTheme="majorHAnsi" w:cstheme="majorHAnsi"/>
          <w:b/>
          <w:sz w:val="20"/>
          <w:szCs w:val="20"/>
        </w:rPr>
      </w:pPr>
    </w:p>
    <w:p w14:paraId="47D44FA8" w14:textId="0331C77D" w:rsidR="00D552C2" w:rsidRPr="0053048E" w:rsidRDefault="00D552C2" w:rsidP="00060FF3">
      <w:pPr>
        <w:jc w:val="both"/>
        <w:rPr>
          <w:rFonts w:asciiTheme="majorHAnsi" w:hAnsiTheme="majorHAnsi" w:cstheme="majorHAnsi"/>
          <w:b/>
          <w:sz w:val="20"/>
          <w:szCs w:val="20"/>
        </w:rPr>
      </w:pPr>
      <w:r w:rsidRPr="0053048E">
        <w:rPr>
          <w:rFonts w:asciiTheme="majorHAnsi" w:hAnsiTheme="majorHAnsi" w:cstheme="majorHAnsi"/>
          <w:b/>
          <w:sz w:val="20"/>
          <w:szCs w:val="20"/>
        </w:rPr>
        <w:t xml:space="preserve">Yksikön </w:t>
      </w:r>
      <w:r w:rsidR="00952304" w:rsidRPr="0053048E">
        <w:rPr>
          <w:rFonts w:asciiTheme="majorHAnsi" w:hAnsiTheme="majorHAnsi" w:cstheme="majorHAnsi"/>
          <w:b/>
          <w:sz w:val="20"/>
          <w:szCs w:val="20"/>
        </w:rPr>
        <w:t>riskikartoitusanalyysi</w:t>
      </w:r>
      <w:r w:rsidR="003A7982" w:rsidRPr="0053048E">
        <w:rPr>
          <w:rFonts w:asciiTheme="majorHAnsi" w:hAnsiTheme="majorHAnsi" w:cstheme="majorHAnsi"/>
          <w:b/>
          <w:sz w:val="20"/>
          <w:szCs w:val="20"/>
        </w:rPr>
        <w:t xml:space="preserve"> päivitetty 4/2019 (uimalankatu 1)</w:t>
      </w:r>
    </w:p>
    <w:p w14:paraId="27BEBD8F" w14:textId="1ACD3672" w:rsidR="003A7982" w:rsidRPr="0053048E" w:rsidRDefault="003A7982" w:rsidP="00060FF3">
      <w:pPr>
        <w:jc w:val="both"/>
        <w:rPr>
          <w:rFonts w:asciiTheme="majorHAnsi" w:hAnsiTheme="majorHAnsi" w:cstheme="majorHAnsi"/>
          <w:bCs/>
          <w:sz w:val="20"/>
          <w:szCs w:val="20"/>
        </w:rPr>
      </w:pPr>
      <w:r w:rsidRPr="0053048E">
        <w:rPr>
          <w:rFonts w:asciiTheme="majorHAnsi" w:hAnsiTheme="majorHAnsi" w:cstheme="majorHAnsi"/>
          <w:bCs/>
          <w:sz w:val="20"/>
          <w:szCs w:val="20"/>
        </w:rPr>
        <w:t>Päivittäjä: Aluepäällikkö Vilhelmiina Jalonen, Tiimiesimies/sairaanhoitaja AMK</w:t>
      </w:r>
      <w:r w:rsidR="003264DC" w:rsidRPr="0053048E">
        <w:rPr>
          <w:rFonts w:asciiTheme="majorHAnsi" w:hAnsiTheme="majorHAnsi" w:cstheme="majorHAnsi"/>
          <w:bCs/>
          <w:sz w:val="20"/>
          <w:szCs w:val="20"/>
        </w:rPr>
        <w:t>, kotihoito</w:t>
      </w:r>
      <w:r w:rsidRPr="0053048E">
        <w:rPr>
          <w:rFonts w:asciiTheme="majorHAnsi" w:hAnsiTheme="majorHAnsi" w:cstheme="majorHAnsi"/>
          <w:bCs/>
          <w:sz w:val="20"/>
          <w:szCs w:val="20"/>
        </w:rPr>
        <w:t xml:space="preserve"> Jarkko Höynälä, Tiimiesimies, avustajapalvelut Mari Tuomela, </w:t>
      </w:r>
      <w:r w:rsidR="004A7167" w:rsidRPr="0053048E">
        <w:rPr>
          <w:rFonts w:asciiTheme="majorHAnsi" w:hAnsiTheme="majorHAnsi" w:cstheme="majorHAnsi"/>
          <w:bCs/>
          <w:sz w:val="20"/>
          <w:szCs w:val="20"/>
        </w:rPr>
        <w:t>Tiimiesimies, avustajapalvelut Marika Torsti, Kotihoidon lähihoitaja Jenna Pärssinen</w:t>
      </w:r>
    </w:p>
    <w:p w14:paraId="4DAE853C" w14:textId="3B3A3620" w:rsidR="0053048E" w:rsidRPr="0053048E" w:rsidRDefault="0053048E" w:rsidP="00060FF3">
      <w:pPr>
        <w:jc w:val="both"/>
        <w:rPr>
          <w:rFonts w:asciiTheme="majorHAnsi" w:hAnsiTheme="majorHAnsi" w:cstheme="majorHAnsi"/>
          <w:bCs/>
          <w:sz w:val="20"/>
          <w:szCs w:val="20"/>
        </w:rPr>
      </w:pPr>
    </w:p>
    <w:p w14:paraId="509E402C" w14:textId="77777777" w:rsidR="0053048E" w:rsidRPr="0053048E" w:rsidRDefault="0053048E" w:rsidP="0053048E">
      <w:pPr>
        <w:rPr>
          <w:rStyle w:val="Voimakas"/>
          <w:rFonts w:asciiTheme="majorHAnsi" w:hAnsiTheme="majorHAnsi" w:cstheme="majorHAnsi"/>
          <w:b w:val="0"/>
          <w:bCs w:val="0"/>
          <w:sz w:val="20"/>
          <w:szCs w:val="20"/>
        </w:rPr>
      </w:pPr>
      <w:r w:rsidRPr="0053048E">
        <w:rPr>
          <w:rStyle w:val="Voimakas"/>
          <w:rFonts w:asciiTheme="majorHAnsi" w:hAnsiTheme="majorHAnsi" w:cstheme="majorHAnsi"/>
          <w:b w:val="0"/>
          <w:bCs w:val="0"/>
          <w:sz w:val="20"/>
          <w:szCs w:val="20"/>
        </w:rPr>
        <w:t xml:space="preserve">LIITE 1 </w:t>
      </w:r>
      <w:r w:rsidRPr="0053048E">
        <w:rPr>
          <w:rFonts w:asciiTheme="majorHAnsi" w:hAnsiTheme="majorHAnsi" w:cstheme="majorHAnsi"/>
          <w:sz w:val="20"/>
          <w:szCs w:val="20"/>
        </w:rPr>
        <w:t>Yksityisten sosiaalipalvelujen ja julkisten vanhuspalvelujen omavalvontasuunnitelman sisältöä, laatimista ja seurantaa koskeva määräys</w:t>
      </w:r>
    </w:p>
    <w:p w14:paraId="433B2F9C" w14:textId="77777777" w:rsidR="0053048E" w:rsidRPr="003264DC" w:rsidRDefault="0053048E" w:rsidP="00060FF3">
      <w:pPr>
        <w:jc w:val="both"/>
        <w:rPr>
          <w:rFonts w:cs="Arial"/>
          <w:bCs/>
          <w:sz w:val="18"/>
          <w:szCs w:val="18"/>
        </w:rPr>
      </w:pPr>
    </w:p>
    <w:p w14:paraId="4DE01A02" w14:textId="77777777" w:rsidR="00D72292" w:rsidRDefault="00D72292" w:rsidP="00060FF3">
      <w:pPr>
        <w:jc w:val="both"/>
        <w:rPr>
          <w:rFonts w:cs="Arial"/>
          <w:b/>
          <w:sz w:val="18"/>
          <w:szCs w:val="18"/>
        </w:rPr>
      </w:pPr>
    </w:p>
    <w:p w14:paraId="7E5087F6" w14:textId="77777777" w:rsidR="00664AFA" w:rsidRPr="00E44744" w:rsidRDefault="00664AFA" w:rsidP="00060FF3">
      <w:pPr>
        <w:jc w:val="both"/>
        <w:rPr>
          <w:rFonts w:cs="Arial"/>
          <w:b/>
          <w:sz w:val="18"/>
          <w:szCs w:val="18"/>
        </w:rPr>
      </w:pPr>
    </w:p>
    <w:p w14:paraId="407E9819" w14:textId="77777777" w:rsidR="00060FF3" w:rsidRPr="00E44744" w:rsidRDefault="00060FF3" w:rsidP="00060FF3">
      <w:pPr>
        <w:jc w:val="both"/>
        <w:rPr>
          <w:rFonts w:cs="Arial"/>
          <w:b/>
          <w:sz w:val="18"/>
          <w:szCs w:val="18"/>
        </w:rPr>
      </w:pPr>
    </w:p>
    <w:p w14:paraId="7EA13AFF" w14:textId="77777777" w:rsidR="00530BEE" w:rsidRDefault="00530BEE" w:rsidP="00060FF3">
      <w:pPr>
        <w:jc w:val="both"/>
        <w:rPr>
          <w:rFonts w:cs="Arial"/>
          <w:b/>
          <w:sz w:val="18"/>
          <w:szCs w:val="18"/>
        </w:rPr>
      </w:pPr>
    </w:p>
    <w:p w14:paraId="5225A6FD" w14:textId="77777777" w:rsidR="00530BEE" w:rsidRDefault="00530BEE" w:rsidP="00060FF3">
      <w:pPr>
        <w:jc w:val="both"/>
        <w:rPr>
          <w:rFonts w:cs="Arial"/>
          <w:b/>
          <w:sz w:val="18"/>
          <w:szCs w:val="18"/>
        </w:rPr>
      </w:pPr>
    </w:p>
    <w:p w14:paraId="2B815AB9" w14:textId="77777777" w:rsidR="00530BEE" w:rsidRDefault="00530BEE" w:rsidP="00060FF3">
      <w:pPr>
        <w:jc w:val="both"/>
        <w:rPr>
          <w:rFonts w:cs="Arial"/>
          <w:b/>
          <w:sz w:val="18"/>
          <w:szCs w:val="18"/>
        </w:rPr>
      </w:pPr>
    </w:p>
    <w:p w14:paraId="4C3B138F" w14:textId="77777777" w:rsidR="00530BEE" w:rsidRDefault="00530BEE" w:rsidP="00060FF3">
      <w:pPr>
        <w:jc w:val="both"/>
        <w:rPr>
          <w:rFonts w:cs="Arial"/>
          <w:b/>
          <w:sz w:val="18"/>
          <w:szCs w:val="18"/>
        </w:rPr>
      </w:pPr>
    </w:p>
    <w:p w14:paraId="301EFDBD" w14:textId="77777777" w:rsidR="00530BEE" w:rsidRDefault="00530BEE" w:rsidP="00060FF3">
      <w:pPr>
        <w:jc w:val="both"/>
        <w:rPr>
          <w:rFonts w:cs="Arial"/>
          <w:b/>
          <w:sz w:val="18"/>
          <w:szCs w:val="18"/>
        </w:rPr>
      </w:pPr>
    </w:p>
    <w:p w14:paraId="00D78B65" w14:textId="77777777" w:rsidR="00530BEE" w:rsidRDefault="00530BEE" w:rsidP="00060FF3">
      <w:pPr>
        <w:jc w:val="both"/>
        <w:rPr>
          <w:rFonts w:cs="Arial"/>
          <w:b/>
          <w:sz w:val="18"/>
          <w:szCs w:val="18"/>
        </w:rPr>
      </w:pPr>
    </w:p>
    <w:p w14:paraId="12C9E716" w14:textId="77777777" w:rsidR="00530BEE" w:rsidRDefault="00530BEE" w:rsidP="00060FF3">
      <w:pPr>
        <w:jc w:val="both"/>
        <w:rPr>
          <w:rFonts w:cs="Arial"/>
          <w:b/>
          <w:sz w:val="18"/>
          <w:szCs w:val="18"/>
        </w:rPr>
      </w:pPr>
    </w:p>
    <w:p w14:paraId="79E8031B" w14:textId="77777777" w:rsidR="00530BEE" w:rsidRDefault="00530BEE" w:rsidP="00060FF3">
      <w:pPr>
        <w:jc w:val="both"/>
        <w:rPr>
          <w:rFonts w:cs="Arial"/>
          <w:b/>
          <w:sz w:val="18"/>
          <w:szCs w:val="18"/>
        </w:rPr>
      </w:pPr>
    </w:p>
    <w:p w14:paraId="35C70314" w14:textId="77777777" w:rsidR="00530BEE" w:rsidRDefault="00530BEE" w:rsidP="00060FF3">
      <w:pPr>
        <w:jc w:val="both"/>
        <w:rPr>
          <w:rFonts w:cs="Arial"/>
          <w:b/>
          <w:sz w:val="18"/>
          <w:szCs w:val="18"/>
        </w:rPr>
      </w:pPr>
    </w:p>
    <w:p w14:paraId="2E922132" w14:textId="77777777" w:rsidR="00530BEE" w:rsidRDefault="00530BEE" w:rsidP="00060FF3">
      <w:pPr>
        <w:jc w:val="both"/>
        <w:rPr>
          <w:rFonts w:cs="Arial"/>
          <w:b/>
          <w:sz w:val="18"/>
          <w:szCs w:val="18"/>
        </w:rPr>
      </w:pPr>
    </w:p>
    <w:p w14:paraId="075AC765" w14:textId="77777777" w:rsidR="00530BEE" w:rsidRDefault="00530BEE" w:rsidP="00060FF3">
      <w:pPr>
        <w:jc w:val="both"/>
        <w:rPr>
          <w:rFonts w:cs="Arial"/>
          <w:b/>
          <w:sz w:val="18"/>
          <w:szCs w:val="18"/>
        </w:rPr>
      </w:pPr>
    </w:p>
    <w:p w14:paraId="59A3E61D" w14:textId="77777777" w:rsidR="00530BEE" w:rsidRDefault="00530BEE" w:rsidP="00060FF3">
      <w:pPr>
        <w:jc w:val="both"/>
        <w:rPr>
          <w:rFonts w:cs="Arial"/>
          <w:b/>
          <w:sz w:val="18"/>
          <w:szCs w:val="18"/>
        </w:rPr>
      </w:pPr>
    </w:p>
    <w:p w14:paraId="793E6050" w14:textId="77777777" w:rsidR="00530BEE" w:rsidRDefault="00530BEE" w:rsidP="00060FF3">
      <w:pPr>
        <w:jc w:val="both"/>
        <w:rPr>
          <w:rFonts w:cs="Arial"/>
          <w:b/>
          <w:sz w:val="18"/>
          <w:szCs w:val="18"/>
        </w:rPr>
      </w:pPr>
    </w:p>
    <w:p w14:paraId="06395AF9" w14:textId="77777777" w:rsidR="00530BEE" w:rsidRDefault="00530BEE" w:rsidP="00060FF3">
      <w:pPr>
        <w:jc w:val="both"/>
        <w:rPr>
          <w:rFonts w:cs="Arial"/>
          <w:b/>
          <w:sz w:val="18"/>
          <w:szCs w:val="18"/>
        </w:rPr>
      </w:pPr>
    </w:p>
    <w:p w14:paraId="49A07F7D" w14:textId="77777777" w:rsidR="00530BEE" w:rsidRDefault="00530BEE" w:rsidP="00060FF3">
      <w:pPr>
        <w:jc w:val="both"/>
        <w:rPr>
          <w:rFonts w:cs="Arial"/>
          <w:b/>
          <w:sz w:val="18"/>
          <w:szCs w:val="18"/>
        </w:rPr>
      </w:pPr>
    </w:p>
    <w:p w14:paraId="317D378E" w14:textId="77777777" w:rsidR="00530BEE" w:rsidRDefault="00530BEE" w:rsidP="00060FF3">
      <w:pPr>
        <w:jc w:val="both"/>
        <w:rPr>
          <w:rFonts w:cs="Arial"/>
          <w:b/>
          <w:sz w:val="18"/>
          <w:szCs w:val="18"/>
        </w:rPr>
      </w:pPr>
    </w:p>
    <w:p w14:paraId="5C1B015D" w14:textId="77777777" w:rsidR="00530BEE" w:rsidRDefault="00530BEE" w:rsidP="00060FF3">
      <w:pPr>
        <w:jc w:val="both"/>
        <w:rPr>
          <w:rFonts w:cs="Arial"/>
          <w:b/>
          <w:sz w:val="18"/>
          <w:szCs w:val="18"/>
        </w:rPr>
      </w:pPr>
    </w:p>
    <w:p w14:paraId="71A8CBA0" w14:textId="77777777" w:rsidR="00530BEE" w:rsidRDefault="00530BEE" w:rsidP="00060FF3">
      <w:pPr>
        <w:jc w:val="both"/>
        <w:rPr>
          <w:rFonts w:cs="Arial"/>
          <w:b/>
          <w:sz w:val="18"/>
          <w:szCs w:val="18"/>
        </w:rPr>
      </w:pPr>
    </w:p>
    <w:p w14:paraId="42F6D543" w14:textId="77777777" w:rsidR="00530BEE" w:rsidRDefault="00530BEE" w:rsidP="00060FF3">
      <w:pPr>
        <w:jc w:val="both"/>
        <w:rPr>
          <w:rFonts w:cs="Arial"/>
          <w:b/>
          <w:sz w:val="18"/>
          <w:szCs w:val="18"/>
        </w:rPr>
      </w:pPr>
    </w:p>
    <w:p w14:paraId="13983862" w14:textId="77777777" w:rsidR="00530BEE" w:rsidRDefault="00530BEE" w:rsidP="00060FF3">
      <w:pPr>
        <w:jc w:val="both"/>
        <w:rPr>
          <w:rFonts w:cs="Arial"/>
          <w:b/>
          <w:sz w:val="18"/>
          <w:szCs w:val="18"/>
        </w:rPr>
      </w:pPr>
    </w:p>
    <w:p w14:paraId="1398DD06" w14:textId="77777777" w:rsidR="00530BEE" w:rsidRDefault="00530BEE" w:rsidP="00060FF3">
      <w:pPr>
        <w:jc w:val="both"/>
        <w:rPr>
          <w:rFonts w:cs="Arial"/>
          <w:b/>
          <w:sz w:val="18"/>
          <w:szCs w:val="18"/>
        </w:rPr>
      </w:pPr>
    </w:p>
    <w:p w14:paraId="14E419BE" w14:textId="77777777" w:rsidR="00530BEE" w:rsidRDefault="00530BEE" w:rsidP="00060FF3">
      <w:pPr>
        <w:jc w:val="both"/>
        <w:rPr>
          <w:rFonts w:cs="Arial"/>
          <w:b/>
          <w:sz w:val="18"/>
          <w:szCs w:val="18"/>
        </w:rPr>
      </w:pPr>
    </w:p>
    <w:p w14:paraId="09496743" w14:textId="77777777" w:rsidR="00530BEE" w:rsidRDefault="00530BEE" w:rsidP="00060FF3">
      <w:pPr>
        <w:jc w:val="both"/>
        <w:rPr>
          <w:rFonts w:cs="Arial"/>
          <w:b/>
          <w:sz w:val="18"/>
          <w:szCs w:val="18"/>
        </w:rPr>
      </w:pPr>
    </w:p>
    <w:p w14:paraId="29461349" w14:textId="77777777" w:rsidR="00530BEE" w:rsidRDefault="00530BEE" w:rsidP="00060FF3">
      <w:pPr>
        <w:jc w:val="both"/>
        <w:rPr>
          <w:rFonts w:cs="Arial"/>
          <w:b/>
          <w:sz w:val="18"/>
          <w:szCs w:val="18"/>
        </w:rPr>
      </w:pPr>
    </w:p>
    <w:p w14:paraId="4A9635CD" w14:textId="77777777" w:rsidR="00530BEE" w:rsidRDefault="00530BEE" w:rsidP="00060FF3">
      <w:pPr>
        <w:jc w:val="both"/>
        <w:rPr>
          <w:rFonts w:cs="Arial"/>
          <w:b/>
          <w:sz w:val="18"/>
          <w:szCs w:val="18"/>
        </w:rPr>
      </w:pPr>
    </w:p>
    <w:p w14:paraId="73D16B4A" w14:textId="77777777" w:rsidR="00530BEE" w:rsidRDefault="00530BEE" w:rsidP="00060FF3">
      <w:pPr>
        <w:jc w:val="both"/>
        <w:rPr>
          <w:rFonts w:cs="Arial"/>
          <w:b/>
          <w:sz w:val="18"/>
          <w:szCs w:val="18"/>
        </w:rPr>
      </w:pPr>
    </w:p>
    <w:p w14:paraId="624B2DEA" w14:textId="77777777" w:rsidR="00530BEE" w:rsidRDefault="00530BEE" w:rsidP="00060FF3">
      <w:pPr>
        <w:jc w:val="both"/>
        <w:rPr>
          <w:rFonts w:cs="Arial"/>
          <w:b/>
          <w:sz w:val="18"/>
          <w:szCs w:val="18"/>
        </w:rPr>
      </w:pPr>
    </w:p>
    <w:p w14:paraId="5D73153F" w14:textId="77777777" w:rsidR="00530BEE" w:rsidRDefault="00530BEE" w:rsidP="00060FF3">
      <w:pPr>
        <w:jc w:val="both"/>
        <w:rPr>
          <w:rFonts w:cs="Arial"/>
          <w:b/>
          <w:sz w:val="18"/>
          <w:szCs w:val="18"/>
        </w:rPr>
      </w:pPr>
    </w:p>
    <w:p w14:paraId="439B3EEA" w14:textId="77777777" w:rsidR="00530BEE" w:rsidRDefault="00530BEE" w:rsidP="00060FF3">
      <w:pPr>
        <w:jc w:val="both"/>
        <w:rPr>
          <w:rFonts w:cs="Arial"/>
          <w:b/>
          <w:sz w:val="18"/>
          <w:szCs w:val="18"/>
        </w:rPr>
      </w:pPr>
    </w:p>
    <w:p w14:paraId="09A52168" w14:textId="77777777" w:rsidR="00530BEE" w:rsidRDefault="00530BEE" w:rsidP="00060FF3">
      <w:pPr>
        <w:jc w:val="both"/>
        <w:rPr>
          <w:rFonts w:cs="Arial"/>
          <w:b/>
          <w:sz w:val="18"/>
          <w:szCs w:val="18"/>
        </w:rPr>
      </w:pPr>
    </w:p>
    <w:p w14:paraId="441FCDAA" w14:textId="77777777" w:rsidR="00530BEE" w:rsidRDefault="00530BEE" w:rsidP="00060FF3">
      <w:pPr>
        <w:jc w:val="both"/>
        <w:rPr>
          <w:rFonts w:cs="Arial"/>
          <w:b/>
          <w:sz w:val="18"/>
          <w:szCs w:val="18"/>
        </w:rPr>
      </w:pPr>
    </w:p>
    <w:p w14:paraId="2481107B" w14:textId="77777777" w:rsidR="009333A9" w:rsidRDefault="009333A9" w:rsidP="00060FF3">
      <w:pPr>
        <w:jc w:val="both"/>
        <w:rPr>
          <w:rFonts w:cs="Arial"/>
          <w:b/>
          <w:sz w:val="18"/>
          <w:szCs w:val="18"/>
        </w:rPr>
      </w:pPr>
    </w:p>
    <w:p w14:paraId="539DCA67" w14:textId="3EE9A58E" w:rsidR="00060FF3" w:rsidRPr="00E44744" w:rsidRDefault="00060FF3" w:rsidP="00060FF3">
      <w:pPr>
        <w:jc w:val="both"/>
        <w:rPr>
          <w:rFonts w:cs="Arial"/>
          <w:sz w:val="18"/>
          <w:szCs w:val="18"/>
        </w:rPr>
      </w:pPr>
      <w:r w:rsidRPr="00E44744">
        <w:rPr>
          <w:rFonts w:cs="Arial"/>
          <w:b/>
          <w:sz w:val="18"/>
          <w:szCs w:val="18"/>
        </w:rPr>
        <w:lastRenderedPageBreak/>
        <w:t xml:space="preserve">SISÄLTÖ </w:t>
      </w:r>
      <w:r w:rsidRPr="00E44744">
        <w:rPr>
          <w:rFonts w:cs="Arial"/>
          <w:sz w:val="18"/>
          <w:szCs w:val="18"/>
        </w:rPr>
        <w:t>(Sisällysluettelon numerointi vastaa sisältöasioiden osalta määräyksen numerointia)</w:t>
      </w:r>
    </w:p>
    <w:p w14:paraId="676AAAA8" w14:textId="77777777" w:rsidR="00060FF3" w:rsidRPr="00E44744" w:rsidRDefault="00060FF3" w:rsidP="00060FF3">
      <w:pPr>
        <w:jc w:val="both"/>
        <w:rPr>
          <w:rFonts w:cs="Arial"/>
          <w:sz w:val="18"/>
          <w:szCs w:val="18"/>
        </w:rPr>
      </w:pPr>
    </w:p>
    <w:p w14:paraId="0221D5B0" w14:textId="0C8B6AE4" w:rsidR="00060FF3" w:rsidRPr="00E44744" w:rsidRDefault="00060FF3" w:rsidP="00060FF3">
      <w:pPr>
        <w:pStyle w:val="Sisluet1"/>
        <w:tabs>
          <w:tab w:val="right" w:leader="dot" w:pos="10189"/>
        </w:tabs>
        <w:rPr>
          <w:rFonts w:eastAsiaTheme="minorEastAsia" w:cs="Arial"/>
          <w:noProof/>
          <w:sz w:val="18"/>
          <w:szCs w:val="18"/>
          <w:lang w:eastAsia="fi-FI"/>
        </w:rPr>
      </w:pPr>
      <w:r w:rsidRPr="00E44744">
        <w:rPr>
          <w:rFonts w:cs="Arial"/>
          <w:sz w:val="18"/>
          <w:szCs w:val="18"/>
        </w:rPr>
        <w:fldChar w:fldCharType="begin"/>
      </w:r>
      <w:r w:rsidRPr="00E44744">
        <w:rPr>
          <w:rFonts w:cs="Arial"/>
          <w:sz w:val="18"/>
          <w:szCs w:val="18"/>
        </w:rPr>
        <w:instrText xml:space="preserve"> TOC \o "1-2" \h \z \u </w:instrText>
      </w:r>
      <w:r w:rsidRPr="00E44744">
        <w:rPr>
          <w:rFonts w:cs="Arial"/>
          <w:sz w:val="18"/>
          <w:szCs w:val="18"/>
        </w:rPr>
        <w:fldChar w:fldCharType="separate"/>
      </w:r>
      <w:hyperlink w:anchor="_Toc446270707" w:history="1">
        <w:r w:rsidRPr="00E44744">
          <w:rPr>
            <w:rStyle w:val="Hyperlinkki"/>
            <w:rFonts w:cs="Arial"/>
            <w:noProof/>
            <w:sz w:val="18"/>
            <w:szCs w:val="18"/>
          </w:rPr>
          <w:t>1 PALVELUNTUOTTAJAA KOSKEVAT TIEDOT (4.1.1)</w:t>
        </w:r>
        <w:r w:rsidRPr="00E44744">
          <w:rPr>
            <w:rFonts w:cs="Arial"/>
            <w:noProof/>
            <w:webHidden/>
            <w:sz w:val="18"/>
            <w:szCs w:val="18"/>
          </w:rPr>
          <w:tab/>
        </w:r>
        <w:r w:rsidRPr="00E44744">
          <w:rPr>
            <w:rFonts w:cs="Arial"/>
            <w:noProof/>
            <w:webHidden/>
            <w:sz w:val="18"/>
            <w:szCs w:val="18"/>
          </w:rPr>
          <w:fldChar w:fldCharType="begin"/>
        </w:r>
        <w:r w:rsidRPr="00E44744">
          <w:rPr>
            <w:rFonts w:cs="Arial"/>
            <w:noProof/>
            <w:webHidden/>
            <w:sz w:val="18"/>
            <w:szCs w:val="18"/>
          </w:rPr>
          <w:instrText xml:space="preserve"> PAGEREF _Toc446270707 \h </w:instrText>
        </w:r>
        <w:r w:rsidRPr="00E44744">
          <w:rPr>
            <w:rFonts w:cs="Arial"/>
            <w:noProof/>
            <w:webHidden/>
            <w:sz w:val="18"/>
            <w:szCs w:val="18"/>
          </w:rPr>
        </w:r>
        <w:r w:rsidRPr="00E44744">
          <w:rPr>
            <w:rFonts w:cs="Arial"/>
            <w:noProof/>
            <w:webHidden/>
            <w:sz w:val="18"/>
            <w:szCs w:val="18"/>
          </w:rPr>
          <w:fldChar w:fldCharType="separate"/>
        </w:r>
        <w:r w:rsidR="003549E8">
          <w:rPr>
            <w:rFonts w:cs="Arial"/>
            <w:noProof/>
            <w:webHidden/>
            <w:sz w:val="18"/>
            <w:szCs w:val="18"/>
          </w:rPr>
          <w:t>3</w:t>
        </w:r>
        <w:r w:rsidRPr="00E44744">
          <w:rPr>
            <w:rFonts w:cs="Arial"/>
            <w:noProof/>
            <w:webHidden/>
            <w:sz w:val="18"/>
            <w:szCs w:val="18"/>
          </w:rPr>
          <w:fldChar w:fldCharType="end"/>
        </w:r>
      </w:hyperlink>
    </w:p>
    <w:p w14:paraId="670F6E91" w14:textId="5E52438C" w:rsidR="00060FF3" w:rsidRPr="00E44744" w:rsidRDefault="00701B03" w:rsidP="00060FF3">
      <w:pPr>
        <w:pStyle w:val="Sisluet1"/>
        <w:tabs>
          <w:tab w:val="right" w:leader="dot" w:pos="10189"/>
        </w:tabs>
        <w:rPr>
          <w:rFonts w:eastAsiaTheme="minorEastAsia" w:cs="Arial"/>
          <w:noProof/>
          <w:sz w:val="18"/>
          <w:szCs w:val="18"/>
          <w:lang w:eastAsia="fi-FI"/>
        </w:rPr>
      </w:pPr>
      <w:hyperlink w:anchor="_Toc446270708" w:history="1">
        <w:r w:rsidR="00060FF3" w:rsidRPr="00E44744">
          <w:rPr>
            <w:rStyle w:val="Hyperlinkki"/>
            <w:rFonts w:cs="Arial"/>
            <w:noProof/>
            <w:sz w:val="18"/>
            <w:szCs w:val="18"/>
          </w:rPr>
          <w:t>2 TOIMINTA-AJATUS, ARVOT JA TOIMINTAPERIAATTEET (4.1.2)</w:t>
        </w:r>
        <w:r w:rsidR="00060FF3" w:rsidRPr="00E44744">
          <w:rPr>
            <w:rFonts w:cs="Arial"/>
            <w:noProof/>
            <w:webHidden/>
            <w:sz w:val="18"/>
            <w:szCs w:val="18"/>
          </w:rPr>
          <w:tab/>
        </w:r>
        <w:r w:rsidR="00060FF3" w:rsidRPr="00E44744">
          <w:rPr>
            <w:rFonts w:cs="Arial"/>
            <w:noProof/>
            <w:webHidden/>
            <w:sz w:val="18"/>
            <w:szCs w:val="18"/>
          </w:rPr>
          <w:fldChar w:fldCharType="begin"/>
        </w:r>
        <w:r w:rsidR="00060FF3" w:rsidRPr="00E44744">
          <w:rPr>
            <w:rFonts w:cs="Arial"/>
            <w:noProof/>
            <w:webHidden/>
            <w:sz w:val="18"/>
            <w:szCs w:val="18"/>
          </w:rPr>
          <w:instrText xml:space="preserve"> PAGEREF _Toc446270708 \h </w:instrText>
        </w:r>
        <w:r w:rsidR="00060FF3" w:rsidRPr="00E44744">
          <w:rPr>
            <w:rFonts w:cs="Arial"/>
            <w:noProof/>
            <w:webHidden/>
            <w:sz w:val="18"/>
            <w:szCs w:val="18"/>
          </w:rPr>
        </w:r>
        <w:r w:rsidR="00060FF3" w:rsidRPr="00E44744">
          <w:rPr>
            <w:rFonts w:cs="Arial"/>
            <w:noProof/>
            <w:webHidden/>
            <w:sz w:val="18"/>
            <w:szCs w:val="18"/>
          </w:rPr>
          <w:fldChar w:fldCharType="separate"/>
        </w:r>
        <w:r w:rsidR="003549E8">
          <w:rPr>
            <w:rFonts w:cs="Arial"/>
            <w:noProof/>
            <w:webHidden/>
            <w:sz w:val="18"/>
            <w:szCs w:val="18"/>
          </w:rPr>
          <w:t>4</w:t>
        </w:r>
        <w:r w:rsidR="00060FF3" w:rsidRPr="00E44744">
          <w:rPr>
            <w:rFonts w:cs="Arial"/>
            <w:noProof/>
            <w:webHidden/>
            <w:sz w:val="18"/>
            <w:szCs w:val="18"/>
          </w:rPr>
          <w:fldChar w:fldCharType="end"/>
        </w:r>
      </w:hyperlink>
    </w:p>
    <w:p w14:paraId="5611A245" w14:textId="24D3E77C" w:rsidR="00060FF3" w:rsidRPr="00E44744" w:rsidRDefault="00701B03" w:rsidP="00060FF3">
      <w:pPr>
        <w:pStyle w:val="Sisluet1"/>
        <w:tabs>
          <w:tab w:val="right" w:leader="dot" w:pos="10189"/>
        </w:tabs>
        <w:rPr>
          <w:rFonts w:eastAsiaTheme="minorEastAsia" w:cs="Arial"/>
          <w:noProof/>
          <w:sz w:val="18"/>
          <w:szCs w:val="18"/>
          <w:lang w:eastAsia="fi-FI"/>
        </w:rPr>
      </w:pPr>
      <w:hyperlink w:anchor="_Toc446270709" w:history="1">
        <w:r w:rsidR="00060FF3" w:rsidRPr="00E44744">
          <w:rPr>
            <w:rStyle w:val="Hyperlinkki"/>
            <w:rFonts w:cs="Arial"/>
            <w:noProof/>
            <w:sz w:val="18"/>
            <w:szCs w:val="18"/>
          </w:rPr>
          <w:t>3 RISKINHALLINTA (4.1.3)</w:t>
        </w:r>
        <w:r w:rsidR="00060FF3" w:rsidRPr="00E44744">
          <w:rPr>
            <w:rFonts w:cs="Arial"/>
            <w:noProof/>
            <w:webHidden/>
            <w:sz w:val="18"/>
            <w:szCs w:val="18"/>
          </w:rPr>
          <w:tab/>
        </w:r>
        <w:r w:rsidR="00060FF3" w:rsidRPr="00E44744">
          <w:rPr>
            <w:rFonts w:cs="Arial"/>
            <w:noProof/>
            <w:webHidden/>
            <w:sz w:val="18"/>
            <w:szCs w:val="18"/>
          </w:rPr>
          <w:fldChar w:fldCharType="begin"/>
        </w:r>
        <w:r w:rsidR="00060FF3" w:rsidRPr="00E44744">
          <w:rPr>
            <w:rFonts w:cs="Arial"/>
            <w:noProof/>
            <w:webHidden/>
            <w:sz w:val="18"/>
            <w:szCs w:val="18"/>
          </w:rPr>
          <w:instrText xml:space="preserve"> PAGEREF _Toc446270709 \h </w:instrText>
        </w:r>
        <w:r w:rsidR="00060FF3" w:rsidRPr="00E44744">
          <w:rPr>
            <w:rFonts w:cs="Arial"/>
            <w:noProof/>
            <w:webHidden/>
            <w:sz w:val="18"/>
            <w:szCs w:val="18"/>
          </w:rPr>
        </w:r>
        <w:r w:rsidR="00060FF3" w:rsidRPr="00E44744">
          <w:rPr>
            <w:rFonts w:cs="Arial"/>
            <w:noProof/>
            <w:webHidden/>
            <w:sz w:val="18"/>
            <w:szCs w:val="18"/>
          </w:rPr>
          <w:fldChar w:fldCharType="separate"/>
        </w:r>
        <w:r w:rsidR="003549E8">
          <w:rPr>
            <w:rFonts w:cs="Arial"/>
            <w:noProof/>
            <w:webHidden/>
            <w:sz w:val="18"/>
            <w:szCs w:val="18"/>
          </w:rPr>
          <w:t>4</w:t>
        </w:r>
        <w:r w:rsidR="00060FF3" w:rsidRPr="00E44744">
          <w:rPr>
            <w:rFonts w:cs="Arial"/>
            <w:noProof/>
            <w:webHidden/>
            <w:sz w:val="18"/>
            <w:szCs w:val="18"/>
          </w:rPr>
          <w:fldChar w:fldCharType="end"/>
        </w:r>
      </w:hyperlink>
    </w:p>
    <w:p w14:paraId="7D8B09A1" w14:textId="6265466D" w:rsidR="00060FF3" w:rsidRPr="00E44744" w:rsidRDefault="00701B03" w:rsidP="00060FF3">
      <w:pPr>
        <w:pStyle w:val="Sisluet1"/>
        <w:tabs>
          <w:tab w:val="right" w:leader="dot" w:pos="10189"/>
        </w:tabs>
        <w:rPr>
          <w:rFonts w:eastAsiaTheme="minorEastAsia" w:cs="Arial"/>
          <w:noProof/>
          <w:sz w:val="18"/>
          <w:szCs w:val="18"/>
          <w:lang w:eastAsia="fi-FI"/>
        </w:rPr>
      </w:pPr>
      <w:hyperlink w:anchor="_Toc446270710" w:history="1">
        <w:r w:rsidR="00060FF3" w:rsidRPr="00E44744">
          <w:rPr>
            <w:rStyle w:val="Hyperlinkki"/>
            <w:rFonts w:cs="Arial"/>
            <w:noProof/>
            <w:sz w:val="18"/>
            <w:szCs w:val="18"/>
          </w:rPr>
          <w:t>4 OMAVALVONTASUUNNITELMAN LAATIMINEN (3)</w:t>
        </w:r>
        <w:r w:rsidR="00060FF3" w:rsidRPr="00E44744">
          <w:rPr>
            <w:rFonts w:cs="Arial"/>
            <w:noProof/>
            <w:webHidden/>
            <w:sz w:val="18"/>
            <w:szCs w:val="18"/>
          </w:rPr>
          <w:tab/>
        </w:r>
        <w:r w:rsidR="00060FF3" w:rsidRPr="00E44744">
          <w:rPr>
            <w:rFonts w:cs="Arial"/>
            <w:noProof/>
            <w:webHidden/>
            <w:sz w:val="18"/>
            <w:szCs w:val="18"/>
          </w:rPr>
          <w:fldChar w:fldCharType="begin"/>
        </w:r>
        <w:r w:rsidR="00060FF3" w:rsidRPr="00E44744">
          <w:rPr>
            <w:rFonts w:cs="Arial"/>
            <w:noProof/>
            <w:webHidden/>
            <w:sz w:val="18"/>
            <w:szCs w:val="18"/>
          </w:rPr>
          <w:instrText xml:space="preserve"> PAGEREF _Toc446270710 \h </w:instrText>
        </w:r>
        <w:r w:rsidR="00060FF3" w:rsidRPr="00E44744">
          <w:rPr>
            <w:rFonts w:cs="Arial"/>
            <w:noProof/>
            <w:webHidden/>
            <w:sz w:val="18"/>
            <w:szCs w:val="18"/>
          </w:rPr>
        </w:r>
        <w:r w:rsidR="00060FF3" w:rsidRPr="00E44744">
          <w:rPr>
            <w:rFonts w:cs="Arial"/>
            <w:noProof/>
            <w:webHidden/>
            <w:sz w:val="18"/>
            <w:szCs w:val="18"/>
          </w:rPr>
          <w:fldChar w:fldCharType="separate"/>
        </w:r>
        <w:r w:rsidR="003549E8">
          <w:rPr>
            <w:rFonts w:cs="Arial"/>
            <w:noProof/>
            <w:webHidden/>
            <w:sz w:val="18"/>
            <w:szCs w:val="18"/>
          </w:rPr>
          <w:t>6</w:t>
        </w:r>
        <w:r w:rsidR="00060FF3" w:rsidRPr="00E44744">
          <w:rPr>
            <w:rFonts w:cs="Arial"/>
            <w:noProof/>
            <w:webHidden/>
            <w:sz w:val="18"/>
            <w:szCs w:val="18"/>
          </w:rPr>
          <w:fldChar w:fldCharType="end"/>
        </w:r>
      </w:hyperlink>
    </w:p>
    <w:p w14:paraId="59FD5A26" w14:textId="2052E8ED" w:rsidR="00060FF3" w:rsidRPr="00E44744" w:rsidRDefault="00701B03" w:rsidP="00060FF3">
      <w:pPr>
        <w:pStyle w:val="Sisluet1"/>
        <w:tabs>
          <w:tab w:val="right" w:leader="dot" w:pos="10189"/>
        </w:tabs>
        <w:rPr>
          <w:rFonts w:eastAsiaTheme="minorEastAsia" w:cs="Arial"/>
          <w:noProof/>
          <w:sz w:val="18"/>
          <w:szCs w:val="18"/>
          <w:lang w:eastAsia="fi-FI"/>
        </w:rPr>
      </w:pPr>
      <w:hyperlink w:anchor="_Toc446270711" w:history="1">
        <w:r w:rsidR="00060FF3" w:rsidRPr="00E44744">
          <w:rPr>
            <w:rStyle w:val="Hyperlinkki"/>
            <w:rFonts w:cs="Arial"/>
            <w:noProof/>
            <w:sz w:val="18"/>
            <w:szCs w:val="18"/>
          </w:rPr>
          <w:t>5 ASIAKKAAN ASEMA JA OIKEUDET (4.2)</w:t>
        </w:r>
        <w:r w:rsidR="00060FF3" w:rsidRPr="00E44744">
          <w:rPr>
            <w:rFonts w:cs="Arial"/>
            <w:noProof/>
            <w:webHidden/>
            <w:sz w:val="18"/>
            <w:szCs w:val="18"/>
          </w:rPr>
          <w:tab/>
        </w:r>
        <w:r w:rsidR="00060FF3" w:rsidRPr="00E44744">
          <w:rPr>
            <w:rFonts w:cs="Arial"/>
            <w:noProof/>
            <w:webHidden/>
            <w:sz w:val="18"/>
            <w:szCs w:val="18"/>
          </w:rPr>
          <w:fldChar w:fldCharType="begin"/>
        </w:r>
        <w:r w:rsidR="00060FF3" w:rsidRPr="00E44744">
          <w:rPr>
            <w:rFonts w:cs="Arial"/>
            <w:noProof/>
            <w:webHidden/>
            <w:sz w:val="18"/>
            <w:szCs w:val="18"/>
          </w:rPr>
          <w:instrText xml:space="preserve"> PAGEREF _Toc446270711 \h </w:instrText>
        </w:r>
        <w:r w:rsidR="00060FF3" w:rsidRPr="00E44744">
          <w:rPr>
            <w:rFonts w:cs="Arial"/>
            <w:noProof/>
            <w:webHidden/>
            <w:sz w:val="18"/>
            <w:szCs w:val="18"/>
          </w:rPr>
        </w:r>
        <w:r w:rsidR="00060FF3" w:rsidRPr="00E44744">
          <w:rPr>
            <w:rFonts w:cs="Arial"/>
            <w:noProof/>
            <w:webHidden/>
            <w:sz w:val="18"/>
            <w:szCs w:val="18"/>
          </w:rPr>
          <w:fldChar w:fldCharType="separate"/>
        </w:r>
        <w:r w:rsidR="003549E8">
          <w:rPr>
            <w:rFonts w:cs="Arial"/>
            <w:noProof/>
            <w:webHidden/>
            <w:sz w:val="18"/>
            <w:szCs w:val="18"/>
          </w:rPr>
          <w:t>6</w:t>
        </w:r>
        <w:r w:rsidR="00060FF3" w:rsidRPr="00E44744">
          <w:rPr>
            <w:rFonts w:cs="Arial"/>
            <w:noProof/>
            <w:webHidden/>
            <w:sz w:val="18"/>
            <w:szCs w:val="18"/>
          </w:rPr>
          <w:fldChar w:fldCharType="end"/>
        </w:r>
      </w:hyperlink>
    </w:p>
    <w:p w14:paraId="67785CF6" w14:textId="28456CCD" w:rsidR="00060FF3" w:rsidRPr="00E44744" w:rsidRDefault="00701B03" w:rsidP="00060FF3">
      <w:pPr>
        <w:pStyle w:val="Sisluet2"/>
        <w:tabs>
          <w:tab w:val="right" w:leader="dot" w:pos="10189"/>
        </w:tabs>
        <w:rPr>
          <w:rFonts w:eastAsiaTheme="minorEastAsia" w:cs="Arial"/>
          <w:noProof/>
          <w:sz w:val="18"/>
          <w:szCs w:val="18"/>
          <w:lang w:eastAsia="fi-FI"/>
        </w:rPr>
      </w:pPr>
      <w:hyperlink w:anchor="_Toc446270712" w:history="1">
        <w:r w:rsidR="00060FF3" w:rsidRPr="00E44744">
          <w:rPr>
            <w:rStyle w:val="Hyperlinkki"/>
            <w:rFonts w:cs="Arial"/>
            <w:noProof/>
            <w:sz w:val="18"/>
            <w:szCs w:val="18"/>
          </w:rPr>
          <w:t>4.2.1 Palvelutarpeen arviointi</w:t>
        </w:r>
        <w:r w:rsidR="00060FF3" w:rsidRPr="00E44744">
          <w:rPr>
            <w:rFonts w:cs="Arial"/>
            <w:noProof/>
            <w:webHidden/>
            <w:sz w:val="18"/>
            <w:szCs w:val="18"/>
          </w:rPr>
          <w:tab/>
        </w:r>
        <w:r w:rsidR="00060FF3" w:rsidRPr="00E44744">
          <w:rPr>
            <w:rFonts w:cs="Arial"/>
            <w:noProof/>
            <w:webHidden/>
            <w:sz w:val="18"/>
            <w:szCs w:val="18"/>
          </w:rPr>
          <w:fldChar w:fldCharType="begin"/>
        </w:r>
        <w:r w:rsidR="00060FF3" w:rsidRPr="00E44744">
          <w:rPr>
            <w:rFonts w:cs="Arial"/>
            <w:noProof/>
            <w:webHidden/>
            <w:sz w:val="18"/>
            <w:szCs w:val="18"/>
          </w:rPr>
          <w:instrText xml:space="preserve"> PAGEREF _Toc446270712 \h </w:instrText>
        </w:r>
        <w:r w:rsidR="00060FF3" w:rsidRPr="00E44744">
          <w:rPr>
            <w:rFonts w:cs="Arial"/>
            <w:noProof/>
            <w:webHidden/>
            <w:sz w:val="18"/>
            <w:szCs w:val="18"/>
          </w:rPr>
        </w:r>
        <w:r w:rsidR="00060FF3" w:rsidRPr="00E44744">
          <w:rPr>
            <w:rFonts w:cs="Arial"/>
            <w:noProof/>
            <w:webHidden/>
            <w:sz w:val="18"/>
            <w:szCs w:val="18"/>
          </w:rPr>
          <w:fldChar w:fldCharType="separate"/>
        </w:r>
        <w:r w:rsidR="003549E8">
          <w:rPr>
            <w:rFonts w:cs="Arial"/>
            <w:noProof/>
            <w:webHidden/>
            <w:sz w:val="18"/>
            <w:szCs w:val="18"/>
          </w:rPr>
          <w:t>6</w:t>
        </w:r>
        <w:r w:rsidR="00060FF3" w:rsidRPr="00E44744">
          <w:rPr>
            <w:rFonts w:cs="Arial"/>
            <w:noProof/>
            <w:webHidden/>
            <w:sz w:val="18"/>
            <w:szCs w:val="18"/>
          </w:rPr>
          <w:fldChar w:fldCharType="end"/>
        </w:r>
      </w:hyperlink>
    </w:p>
    <w:p w14:paraId="0F933E8F" w14:textId="573BD520" w:rsidR="00060FF3" w:rsidRPr="00E44744" w:rsidRDefault="00701B03" w:rsidP="00060FF3">
      <w:pPr>
        <w:pStyle w:val="Sisluet2"/>
        <w:tabs>
          <w:tab w:val="right" w:leader="dot" w:pos="10189"/>
        </w:tabs>
        <w:rPr>
          <w:rFonts w:eastAsiaTheme="minorEastAsia" w:cs="Arial"/>
          <w:noProof/>
          <w:sz w:val="18"/>
          <w:szCs w:val="18"/>
          <w:lang w:eastAsia="fi-FI"/>
        </w:rPr>
      </w:pPr>
      <w:hyperlink w:anchor="_Toc446270713" w:history="1">
        <w:r w:rsidR="00060FF3" w:rsidRPr="00E44744">
          <w:rPr>
            <w:rStyle w:val="Hyperlinkki"/>
            <w:rFonts w:cs="Arial"/>
            <w:noProof/>
            <w:sz w:val="18"/>
            <w:szCs w:val="18"/>
          </w:rPr>
          <w:t>4.2.1 Hoito-, palvelu- tai kuntoutussuunnitelma</w:t>
        </w:r>
        <w:r w:rsidR="00060FF3" w:rsidRPr="00E44744">
          <w:rPr>
            <w:rFonts w:cs="Arial"/>
            <w:noProof/>
            <w:webHidden/>
            <w:sz w:val="18"/>
            <w:szCs w:val="18"/>
          </w:rPr>
          <w:tab/>
        </w:r>
        <w:r w:rsidR="00060FF3" w:rsidRPr="00E44744">
          <w:rPr>
            <w:rFonts w:cs="Arial"/>
            <w:noProof/>
            <w:webHidden/>
            <w:sz w:val="18"/>
            <w:szCs w:val="18"/>
          </w:rPr>
          <w:fldChar w:fldCharType="begin"/>
        </w:r>
        <w:r w:rsidR="00060FF3" w:rsidRPr="00E44744">
          <w:rPr>
            <w:rFonts w:cs="Arial"/>
            <w:noProof/>
            <w:webHidden/>
            <w:sz w:val="18"/>
            <w:szCs w:val="18"/>
          </w:rPr>
          <w:instrText xml:space="preserve"> PAGEREF _Toc446270713 \h </w:instrText>
        </w:r>
        <w:r w:rsidR="00060FF3" w:rsidRPr="00E44744">
          <w:rPr>
            <w:rFonts w:cs="Arial"/>
            <w:noProof/>
            <w:webHidden/>
            <w:sz w:val="18"/>
            <w:szCs w:val="18"/>
          </w:rPr>
        </w:r>
        <w:r w:rsidR="00060FF3" w:rsidRPr="00E44744">
          <w:rPr>
            <w:rFonts w:cs="Arial"/>
            <w:noProof/>
            <w:webHidden/>
            <w:sz w:val="18"/>
            <w:szCs w:val="18"/>
          </w:rPr>
          <w:fldChar w:fldCharType="separate"/>
        </w:r>
        <w:r w:rsidR="003549E8">
          <w:rPr>
            <w:rFonts w:cs="Arial"/>
            <w:noProof/>
            <w:webHidden/>
            <w:sz w:val="18"/>
            <w:szCs w:val="18"/>
          </w:rPr>
          <w:t>7</w:t>
        </w:r>
        <w:r w:rsidR="00060FF3" w:rsidRPr="00E44744">
          <w:rPr>
            <w:rFonts w:cs="Arial"/>
            <w:noProof/>
            <w:webHidden/>
            <w:sz w:val="18"/>
            <w:szCs w:val="18"/>
          </w:rPr>
          <w:fldChar w:fldCharType="end"/>
        </w:r>
      </w:hyperlink>
    </w:p>
    <w:p w14:paraId="1ED3AAB9" w14:textId="09A7A788" w:rsidR="00060FF3" w:rsidRPr="00E44744" w:rsidRDefault="00701B03" w:rsidP="00060FF3">
      <w:pPr>
        <w:pStyle w:val="Sisluet2"/>
        <w:tabs>
          <w:tab w:val="right" w:leader="dot" w:pos="10189"/>
        </w:tabs>
        <w:rPr>
          <w:rFonts w:eastAsiaTheme="minorEastAsia" w:cs="Arial"/>
          <w:noProof/>
          <w:sz w:val="18"/>
          <w:szCs w:val="18"/>
          <w:lang w:eastAsia="fi-FI"/>
        </w:rPr>
      </w:pPr>
      <w:hyperlink w:anchor="_Toc446270714" w:history="1">
        <w:r w:rsidR="00060FF3" w:rsidRPr="00E44744">
          <w:rPr>
            <w:rStyle w:val="Hyperlinkki"/>
            <w:rFonts w:cs="Arial"/>
            <w:noProof/>
            <w:sz w:val="18"/>
            <w:szCs w:val="18"/>
          </w:rPr>
          <w:t>4.2.1 Hoito- ja kasvatussuunnitelma (LsL 30.5 §)</w:t>
        </w:r>
        <w:r w:rsidR="00060FF3" w:rsidRPr="00E44744">
          <w:rPr>
            <w:rFonts w:cs="Arial"/>
            <w:noProof/>
            <w:webHidden/>
            <w:sz w:val="18"/>
            <w:szCs w:val="18"/>
          </w:rPr>
          <w:tab/>
        </w:r>
        <w:r w:rsidR="00060FF3" w:rsidRPr="00E44744">
          <w:rPr>
            <w:rFonts w:cs="Arial"/>
            <w:noProof/>
            <w:webHidden/>
            <w:sz w:val="18"/>
            <w:szCs w:val="18"/>
          </w:rPr>
          <w:fldChar w:fldCharType="begin"/>
        </w:r>
        <w:r w:rsidR="00060FF3" w:rsidRPr="00E44744">
          <w:rPr>
            <w:rFonts w:cs="Arial"/>
            <w:noProof/>
            <w:webHidden/>
            <w:sz w:val="18"/>
            <w:szCs w:val="18"/>
          </w:rPr>
          <w:instrText xml:space="preserve"> PAGEREF _Toc446270714 \h </w:instrText>
        </w:r>
        <w:r w:rsidR="00060FF3" w:rsidRPr="00E44744">
          <w:rPr>
            <w:rFonts w:cs="Arial"/>
            <w:noProof/>
            <w:webHidden/>
            <w:sz w:val="18"/>
            <w:szCs w:val="18"/>
          </w:rPr>
        </w:r>
        <w:r w:rsidR="00060FF3" w:rsidRPr="00E44744">
          <w:rPr>
            <w:rFonts w:cs="Arial"/>
            <w:noProof/>
            <w:webHidden/>
            <w:sz w:val="18"/>
            <w:szCs w:val="18"/>
          </w:rPr>
          <w:fldChar w:fldCharType="separate"/>
        </w:r>
        <w:r w:rsidR="003549E8">
          <w:rPr>
            <w:rFonts w:cs="Arial"/>
            <w:noProof/>
            <w:webHidden/>
            <w:sz w:val="18"/>
            <w:szCs w:val="18"/>
          </w:rPr>
          <w:t>7</w:t>
        </w:r>
        <w:r w:rsidR="00060FF3" w:rsidRPr="00E44744">
          <w:rPr>
            <w:rFonts w:cs="Arial"/>
            <w:noProof/>
            <w:webHidden/>
            <w:sz w:val="18"/>
            <w:szCs w:val="18"/>
          </w:rPr>
          <w:fldChar w:fldCharType="end"/>
        </w:r>
      </w:hyperlink>
    </w:p>
    <w:p w14:paraId="39494C94" w14:textId="4A32CF6F" w:rsidR="00060FF3" w:rsidRPr="00E44744" w:rsidRDefault="00701B03" w:rsidP="00060FF3">
      <w:pPr>
        <w:pStyle w:val="Sisluet2"/>
        <w:tabs>
          <w:tab w:val="right" w:leader="dot" w:pos="10189"/>
        </w:tabs>
        <w:rPr>
          <w:rFonts w:eastAsiaTheme="minorEastAsia" w:cs="Arial"/>
          <w:noProof/>
          <w:sz w:val="18"/>
          <w:szCs w:val="18"/>
          <w:lang w:eastAsia="fi-FI"/>
        </w:rPr>
      </w:pPr>
      <w:hyperlink w:anchor="_Toc446270715" w:history="1">
        <w:r w:rsidR="00060FF3" w:rsidRPr="00E44744">
          <w:rPr>
            <w:rStyle w:val="Hyperlinkki"/>
            <w:rFonts w:cs="Arial"/>
            <w:noProof/>
            <w:sz w:val="18"/>
            <w:szCs w:val="18"/>
          </w:rPr>
          <w:t>4.2.2 Asiakkaan kohtelu</w:t>
        </w:r>
        <w:r w:rsidR="00060FF3" w:rsidRPr="00E44744">
          <w:rPr>
            <w:rFonts w:cs="Arial"/>
            <w:noProof/>
            <w:webHidden/>
            <w:sz w:val="18"/>
            <w:szCs w:val="18"/>
          </w:rPr>
          <w:tab/>
        </w:r>
        <w:r w:rsidR="00060FF3" w:rsidRPr="00E44744">
          <w:rPr>
            <w:rFonts w:cs="Arial"/>
            <w:noProof/>
            <w:webHidden/>
            <w:sz w:val="18"/>
            <w:szCs w:val="18"/>
          </w:rPr>
          <w:fldChar w:fldCharType="begin"/>
        </w:r>
        <w:r w:rsidR="00060FF3" w:rsidRPr="00E44744">
          <w:rPr>
            <w:rFonts w:cs="Arial"/>
            <w:noProof/>
            <w:webHidden/>
            <w:sz w:val="18"/>
            <w:szCs w:val="18"/>
          </w:rPr>
          <w:instrText xml:space="preserve"> PAGEREF _Toc446270715 \h </w:instrText>
        </w:r>
        <w:r w:rsidR="00060FF3" w:rsidRPr="00E44744">
          <w:rPr>
            <w:rFonts w:cs="Arial"/>
            <w:noProof/>
            <w:webHidden/>
            <w:sz w:val="18"/>
            <w:szCs w:val="18"/>
          </w:rPr>
        </w:r>
        <w:r w:rsidR="00060FF3" w:rsidRPr="00E44744">
          <w:rPr>
            <w:rFonts w:cs="Arial"/>
            <w:noProof/>
            <w:webHidden/>
            <w:sz w:val="18"/>
            <w:szCs w:val="18"/>
          </w:rPr>
          <w:fldChar w:fldCharType="separate"/>
        </w:r>
        <w:r w:rsidR="003549E8">
          <w:rPr>
            <w:rFonts w:cs="Arial"/>
            <w:noProof/>
            <w:webHidden/>
            <w:sz w:val="18"/>
            <w:szCs w:val="18"/>
          </w:rPr>
          <w:t>8</w:t>
        </w:r>
        <w:r w:rsidR="00060FF3" w:rsidRPr="00E44744">
          <w:rPr>
            <w:rFonts w:cs="Arial"/>
            <w:noProof/>
            <w:webHidden/>
            <w:sz w:val="18"/>
            <w:szCs w:val="18"/>
          </w:rPr>
          <w:fldChar w:fldCharType="end"/>
        </w:r>
      </w:hyperlink>
    </w:p>
    <w:p w14:paraId="4C0BADA5" w14:textId="1F60C1E0" w:rsidR="00060FF3" w:rsidRPr="00E44744" w:rsidRDefault="00701B03" w:rsidP="00060FF3">
      <w:pPr>
        <w:pStyle w:val="Sisluet2"/>
        <w:tabs>
          <w:tab w:val="right" w:leader="dot" w:pos="10189"/>
        </w:tabs>
        <w:rPr>
          <w:rFonts w:eastAsiaTheme="minorEastAsia" w:cs="Arial"/>
          <w:noProof/>
          <w:sz w:val="18"/>
          <w:szCs w:val="18"/>
          <w:lang w:eastAsia="fi-FI"/>
        </w:rPr>
      </w:pPr>
      <w:hyperlink w:anchor="_Toc446270716" w:history="1">
        <w:r w:rsidR="00060FF3" w:rsidRPr="00E44744">
          <w:rPr>
            <w:rStyle w:val="Hyperlinkki"/>
            <w:rFonts w:cs="Arial"/>
            <w:noProof/>
            <w:sz w:val="18"/>
            <w:szCs w:val="18"/>
          </w:rPr>
          <w:t>4.2.3 Asiakkaan osallisuus</w:t>
        </w:r>
        <w:r w:rsidR="00060FF3" w:rsidRPr="00E44744">
          <w:rPr>
            <w:rFonts w:cs="Arial"/>
            <w:noProof/>
            <w:webHidden/>
            <w:sz w:val="18"/>
            <w:szCs w:val="18"/>
          </w:rPr>
          <w:tab/>
        </w:r>
        <w:r w:rsidR="00060FF3" w:rsidRPr="00E44744">
          <w:rPr>
            <w:rFonts w:cs="Arial"/>
            <w:noProof/>
            <w:webHidden/>
            <w:sz w:val="18"/>
            <w:szCs w:val="18"/>
          </w:rPr>
          <w:fldChar w:fldCharType="begin"/>
        </w:r>
        <w:r w:rsidR="00060FF3" w:rsidRPr="00E44744">
          <w:rPr>
            <w:rFonts w:cs="Arial"/>
            <w:noProof/>
            <w:webHidden/>
            <w:sz w:val="18"/>
            <w:szCs w:val="18"/>
          </w:rPr>
          <w:instrText xml:space="preserve"> PAGEREF _Toc446270716 \h </w:instrText>
        </w:r>
        <w:r w:rsidR="00060FF3" w:rsidRPr="00E44744">
          <w:rPr>
            <w:rFonts w:cs="Arial"/>
            <w:noProof/>
            <w:webHidden/>
            <w:sz w:val="18"/>
            <w:szCs w:val="18"/>
          </w:rPr>
        </w:r>
        <w:r w:rsidR="00060FF3" w:rsidRPr="00E44744">
          <w:rPr>
            <w:rFonts w:cs="Arial"/>
            <w:noProof/>
            <w:webHidden/>
            <w:sz w:val="18"/>
            <w:szCs w:val="18"/>
          </w:rPr>
          <w:fldChar w:fldCharType="separate"/>
        </w:r>
        <w:r w:rsidR="003549E8">
          <w:rPr>
            <w:rFonts w:cs="Arial"/>
            <w:noProof/>
            <w:webHidden/>
            <w:sz w:val="18"/>
            <w:szCs w:val="18"/>
          </w:rPr>
          <w:t>9</w:t>
        </w:r>
        <w:r w:rsidR="00060FF3" w:rsidRPr="00E44744">
          <w:rPr>
            <w:rFonts w:cs="Arial"/>
            <w:noProof/>
            <w:webHidden/>
            <w:sz w:val="18"/>
            <w:szCs w:val="18"/>
          </w:rPr>
          <w:fldChar w:fldCharType="end"/>
        </w:r>
      </w:hyperlink>
    </w:p>
    <w:p w14:paraId="771171A6" w14:textId="7E42C511" w:rsidR="00060FF3" w:rsidRPr="00E44744" w:rsidRDefault="00701B03" w:rsidP="00060FF3">
      <w:pPr>
        <w:pStyle w:val="Sisluet2"/>
        <w:tabs>
          <w:tab w:val="right" w:leader="dot" w:pos="10189"/>
        </w:tabs>
        <w:rPr>
          <w:rFonts w:eastAsiaTheme="minorEastAsia" w:cs="Arial"/>
          <w:noProof/>
          <w:sz w:val="18"/>
          <w:szCs w:val="18"/>
          <w:lang w:eastAsia="fi-FI"/>
        </w:rPr>
      </w:pPr>
      <w:hyperlink w:anchor="_Toc446270717" w:history="1">
        <w:r w:rsidR="00060FF3" w:rsidRPr="00E44744">
          <w:rPr>
            <w:rStyle w:val="Hyperlinkki"/>
            <w:rFonts w:cs="Arial"/>
            <w:noProof/>
            <w:sz w:val="18"/>
            <w:szCs w:val="18"/>
          </w:rPr>
          <w:t>4.2.4 Asiakkaan oikeusturva</w:t>
        </w:r>
        <w:r w:rsidR="00060FF3" w:rsidRPr="00E44744">
          <w:rPr>
            <w:rFonts w:cs="Arial"/>
            <w:noProof/>
            <w:webHidden/>
            <w:sz w:val="18"/>
            <w:szCs w:val="18"/>
          </w:rPr>
          <w:tab/>
        </w:r>
        <w:r w:rsidR="00060FF3" w:rsidRPr="00E44744">
          <w:rPr>
            <w:rFonts w:cs="Arial"/>
            <w:noProof/>
            <w:webHidden/>
            <w:sz w:val="18"/>
            <w:szCs w:val="18"/>
          </w:rPr>
          <w:fldChar w:fldCharType="begin"/>
        </w:r>
        <w:r w:rsidR="00060FF3" w:rsidRPr="00E44744">
          <w:rPr>
            <w:rFonts w:cs="Arial"/>
            <w:noProof/>
            <w:webHidden/>
            <w:sz w:val="18"/>
            <w:szCs w:val="18"/>
          </w:rPr>
          <w:instrText xml:space="preserve"> PAGEREF _Toc446270717 \h </w:instrText>
        </w:r>
        <w:r w:rsidR="00060FF3" w:rsidRPr="00E44744">
          <w:rPr>
            <w:rFonts w:cs="Arial"/>
            <w:noProof/>
            <w:webHidden/>
            <w:sz w:val="18"/>
            <w:szCs w:val="18"/>
          </w:rPr>
        </w:r>
        <w:r w:rsidR="00060FF3" w:rsidRPr="00E44744">
          <w:rPr>
            <w:rFonts w:cs="Arial"/>
            <w:noProof/>
            <w:webHidden/>
            <w:sz w:val="18"/>
            <w:szCs w:val="18"/>
          </w:rPr>
          <w:fldChar w:fldCharType="separate"/>
        </w:r>
        <w:r w:rsidR="003549E8">
          <w:rPr>
            <w:rFonts w:cs="Arial"/>
            <w:noProof/>
            <w:webHidden/>
            <w:sz w:val="18"/>
            <w:szCs w:val="18"/>
          </w:rPr>
          <w:t>9</w:t>
        </w:r>
        <w:r w:rsidR="00060FF3" w:rsidRPr="00E44744">
          <w:rPr>
            <w:rFonts w:cs="Arial"/>
            <w:noProof/>
            <w:webHidden/>
            <w:sz w:val="18"/>
            <w:szCs w:val="18"/>
          </w:rPr>
          <w:fldChar w:fldCharType="end"/>
        </w:r>
      </w:hyperlink>
    </w:p>
    <w:p w14:paraId="7341DDEB" w14:textId="316717E2" w:rsidR="00060FF3" w:rsidRPr="00E44744" w:rsidRDefault="00701B03" w:rsidP="00060FF3">
      <w:pPr>
        <w:pStyle w:val="Sisluet1"/>
        <w:tabs>
          <w:tab w:val="right" w:leader="dot" w:pos="10189"/>
        </w:tabs>
        <w:rPr>
          <w:rFonts w:eastAsiaTheme="minorEastAsia" w:cs="Arial"/>
          <w:noProof/>
          <w:sz w:val="18"/>
          <w:szCs w:val="18"/>
          <w:lang w:eastAsia="fi-FI"/>
        </w:rPr>
      </w:pPr>
      <w:hyperlink w:anchor="_Toc446270718" w:history="1">
        <w:r w:rsidR="00060FF3" w:rsidRPr="00E44744">
          <w:rPr>
            <w:rStyle w:val="Hyperlinkki"/>
            <w:rFonts w:cs="Arial"/>
            <w:noProof/>
            <w:sz w:val="18"/>
            <w:szCs w:val="18"/>
          </w:rPr>
          <w:t>6 PALVELUN SISÄLLÖN OMAVALVONTA (4.3)</w:t>
        </w:r>
        <w:r w:rsidR="00060FF3" w:rsidRPr="00E44744">
          <w:rPr>
            <w:rFonts w:cs="Arial"/>
            <w:noProof/>
            <w:webHidden/>
            <w:sz w:val="18"/>
            <w:szCs w:val="18"/>
          </w:rPr>
          <w:tab/>
        </w:r>
        <w:r w:rsidR="00060FF3" w:rsidRPr="00E44744">
          <w:rPr>
            <w:rFonts w:cs="Arial"/>
            <w:noProof/>
            <w:webHidden/>
            <w:sz w:val="18"/>
            <w:szCs w:val="18"/>
          </w:rPr>
          <w:fldChar w:fldCharType="begin"/>
        </w:r>
        <w:r w:rsidR="00060FF3" w:rsidRPr="00E44744">
          <w:rPr>
            <w:rFonts w:cs="Arial"/>
            <w:noProof/>
            <w:webHidden/>
            <w:sz w:val="18"/>
            <w:szCs w:val="18"/>
          </w:rPr>
          <w:instrText xml:space="preserve"> PAGEREF _Toc446270718 \h </w:instrText>
        </w:r>
        <w:r w:rsidR="00060FF3" w:rsidRPr="00E44744">
          <w:rPr>
            <w:rFonts w:cs="Arial"/>
            <w:noProof/>
            <w:webHidden/>
            <w:sz w:val="18"/>
            <w:szCs w:val="18"/>
          </w:rPr>
        </w:r>
        <w:r w:rsidR="00060FF3" w:rsidRPr="00E44744">
          <w:rPr>
            <w:rFonts w:cs="Arial"/>
            <w:noProof/>
            <w:webHidden/>
            <w:sz w:val="18"/>
            <w:szCs w:val="18"/>
          </w:rPr>
          <w:fldChar w:fldCharType="separate"/>
        </w:r>
        <w:r w:rsidR="003549E8">
          <w:rPr>
            <w:rFonts w:cs="Arial"/>
            <w:noProof/>
            <w:webHidden/>
            <w:sz w:val="18"/>
            <w:szCs w:val="18"/>
          </w:rPr>
          <w:t>10</w:t>
        </w:r>
        <w:r w:rsidR="00060FF3" w:rsidRPr="00E44744">
          <w:rPr>
            <w:rFonts w:cs="Arial"/>
            <w:noProof/>
            <w:webHidden/>
            <w:sz w:val="18"/>
            <w:szCs w:val="18"/>
          </w:rPr>
          <w:fldChar w:fldCharType="end"/>
        </w:r>
      </w:hyperlink>
    </w:p>
    <w:p w14:paraId="40EB80E0" w14:textId="79A6159F" w:rsidR="00060FF3" w:rsidRPr="00E44744" w:rsidRDefault="00701B03" w:rsidP="00060FF3">
      <w:pPr>
        <w:pStyle w:val="Sisluet2"/>
        <w:tabs>
          <w:tab w:val="right" w:leader="dot" w:pos="10189"/>
        </w:tabs>
        <w:rPr>
          <w:rFonts w:eastAsiaTheme="minorEastAsia" w:cs="Arial"/>
          <w:noProof/>
          <w:sz w:val="18"/>
          <w:szCs w:val="18"/>
          <w:lang w:eastAsia="fi-FI"/>
        </w:rPr>
      </w:pPr>
      <w:hyperlink w:anchor="_Toc446270719" w:history="1">
        <w:r w:rsidR="00060FF3" w:rsidRPr="00E44744">
          <w:rPr>
            <w:rStyle w:val="Hyperlinkki"/>
            <w:rFonts w:cs="Arial"/>
            <w:noProof/>
            <w:sz w:val="18"/>
            <w:szCs w:val="18"/>
          </w:rPr>
          <w:t>4.3.1 Hyvinvointia, kuntoutumista ja kasvua tukeva toiminta</w:t>
        </w:r>
        <w:r w:rsidR="00060FF3" w:rsidRPr="00E44744">
          <w:rPr>
            <w:rFonts w:cs="Arial"/>
            <w:noProof/>
            <w:webHidden/>
            <w:sz w:val="18"/>
            <w:szCs w:val="18"/>
          </w:rPr>
          <w:tab/>
        </w:r>
        <w:r w:rsidR="00060FF3" w:rsidRPr="00E44744">
          <w:rPr>
            <w:rFonts w:cs="Arial"/>
            <w:noProof/>
            <w:webHidden/>
            <w:sz w:val="18"/>
            <w:szCs w:val="18"/>
          </w:rPr>
          <w:fldChar w:fldCharType="begin"/>
        </w:r>
        <w:r w:rsidR="00060FF3" w:rsidRPr="00E44744">
          <w:rPr>
            <w:rFonts w:cs="Arial"/>
            <w:noProof/>
            <w:webHidden/>
            <w:sz w:val="18"/>
            <w:szCs w:val="18"/>
          </w:rPr>
          <w:instrText xml:space="preserve"> PAGEREF _Toc446270719 \h </w:instrText>
        </w:r>
        <w:r w:rsidR="00060FF3" w:rsidRPr="00E44744">
          <w:rPr>
            <w:rFonts w:cs="Arial"/>
            <w:noProof/>
            <w:webHidden/>
            <w:sz w:val="18"/>
            <w:szCs w:val="18"/>
          </w:rPr>
        </w:r>
        <w:r w:rsidR="00060FF3" w:rsidRPr="00E44744">
          <w:rPr>
            <w:rFonts w:cs="Arial"/>
            <w:noProof/>
            <w:webHidden/>
            <w:sz w:val="18"/>
            <w:szCs w:val="18"/>
          </w:rPr>
          <w:fldChar w:fldCharType="separate"/>
        </w:r>
        <w:r w:rsidR="003549E8">
          <w:rPr>
            <w:rFonts w:cs="Arial"/>
            <w:noProof/>
            <w:webHidden/>
            <w:sz w:val="18"/>
            <w:szCs w:val="18"/>
          </w:rPr>
          <w:t>10</w:t>
        </w:r>
        <w:r w:rsidR="00060FF3" w:rsidRPr="00E44744">
          <w:rPr>
            <w:rFonts w:cs="Arial"/>
            <w:noProof/>
            <w:webHidden/>
            <w:sz w:val="18"/>
            <w:szCs w:val="18"/>
          </w:rPr>
          <w:fldChar w:fldCharType="end"/>
        </w:r>
      </w:hyperlink>
    </w:p>
    <w:p w14:paraId="25BBD8A2" w14:textId="75616140" w:rsidR="00060FF3" w:rsidRPr="00E44744" w:rsidRDefault="00701B03" w:rsidP="00060FF3">
      <w:pPr>
        <w:pStyle w:val="Sisluet2"/>
        <w:tabs>
          <w:tab w:val="right" w:leader="dot" w:pos="10189"/>
        </w:tabs>
        <w:rPr>
          <w:rFonts w:eastAsiaTheme="minorEastAsia" w:cs="Arial"/>
          <w:noProof/>
          <w:sz w:val="18"/>
          <w:szCs w:val="18"/>
          <w:lang w:eastAsia="fi-FI"/>
        </w:rPr>
      </w:pPr>
      <w:hyperlink w:anchor="_Toc446270720" w:history="1">
        <w:r w:rsidR="00060FF3" w:rsidRPr="00E44744">
          <w:rPr>
            <w:rStyle w:val="Hyperlinkki"/>
            <w:rFonts w:cs="Arial"/>
            <w:noProof/>
            <w:sz w:val="18"/>
            <w:szCs w:val="18"/>
          </w:rPr>
          <w:t>4.3.2 Ravitsemus</w:t>
        </w:r>
        <w:r w:rsidR="00060FF3" w:rsidRPr="00E44744">
          <w:rPr>
            <w:rFonts w:cs="Arial"/>
            <w:noProof/>
            <w:webHidden/>
            <w:sz w:val="18"/>
            <w:szCs w:val="18"/>
          </w:rPr>
          <w:tab/>
        </w:r>
        <w:r w:rsidR="00060FF3" w:rsidRPr="00E44744">
          <w:rPr>
            <w:rFonts w:cs="Arial"/>
            <w:noProof/>
            <w:webHidden/>
            <w:sz w:val="18"/>
            <w:szCs w:val="18"/>
          </w:rPr>
          <w:fldChar w:fldCharType="begin"/>
        </w:r>
        <w:r w:rsidR="00060FF3" w:rsidRPr="00E44744">
          <w:rPr>
            <w:rFonts w:cs="Arial"/>
            <w:noProof/>
            <w:webHidden/>
            <w:sz w:val="18"/>
            <w:szCs w:val="18"/>
          </w:rPr>
          <w:instrText xml:space="preserve"> PAGEREF _Toc446270720 \h </w:instrText>
        </w:r>
        <w:r w:rsidR="00060FF3" w:rsidRPr="00E44744">
          <w:rPr>
            <w:rFonts w:cs="Arial"/>
            <w:noProof/>
            <w:webHidden/>
            <w:sz w:val="18"/>
            <w:szCs w:val="18"/>
          </w:rPr>
        </w:r>
        <w:r w:rsidR="00060FF3" w:rsidRPr="00E44744">
          <w:rPr>
            <w:rFonts w:cs="Arial"/>
            <w:noProof/>
            <w:webHidden/>
            <w:sz w:val="18"/>
            <w:szCs w:val="18"/>
          </w:rPr>
          <w:fldChar w:fldCharType="separate"/>
        </w:r>
        <w:r w:rsidR="003549E8">
          <w:rPr>
            <w:rFonts w:cs="Arial"/>
            <w:noProof/>
            <w:webHidden/>
            <w:sz w:val="18"/>
            <w:szCs w:val="18"/>
          </w:rPr>
          <w:t>11</w:t>
        </w:r>
        <w:r w:rsidR="00060FF3" w:rsidRPr="00E44744">
          <w:rPr>
            <w:rFonts w:cs="Arial"/>
            <w:noProof/>
            <w:webHidden/>
            <w:sz w:val="18"/>
            <w:szCs w:val="18"/>
          </w:rPr>
          <w:fldChar w:fldCharType="end"/>
        </w:r>
      </w:hyperlink>
    </w:p>
    <w:p w14:paraId="32728EBA" w14:textId="0B722BFC" w:rsidR="00060FF3" w:rsidRPr="00E44744" w:rsidRDefault="00701B03" w:rsidP="00060FF3">
      <w:pPr>
        <w:pStyle w:val="Sisluet2"/>
        <w:tabs>
          <w:tab w:val="right" w:leader="dot" w:pos="10189"/>
        </w:tabs>
        <w:rPr>
          <w:rFonts w:eastAsiaTheme="minorEastAsia" w:cs="Arial"/>
          <w:noProof/>
          <w:sz w:val="18"/>
          <w:szCs w:val="18"/>
          <w:lang w:eastAsia="fi-FI"/>
        </w:rPr>
      </w:pPr>
      <w:hyperlink w:anchor="_Toc446270721" w:history="1">
        <w:r w:rsidR="00060FF3" w:rsidRPr="00E44744">
          <w:rPr>
            <w:rStyle w:val="Hyperlinkki"/>
            <w:rFonts w:cs="Arial"/>
            <w:noProof/>
            <w:sz w:val="18"/>
            <w:szCs w:val="18"/>
          </w:rPr>
          <w:t>4.3.3 Hygieniakäytännöt</w:t>
        </w:r>
        <w:r w:rsidR="00060FF3" w:rsidRPr="00E44744">
          <w:rPr>
            <w:rFonts w:cs="Arial"/>
            <w:noProof/>
            <w:webHidden/>
            <w:sz w:val="18"/>
            <w:szCs w:val="18"/>
          </w:rPr>
          <w:tab/>
        </w:r>
        <w:r w:rsidR="00060FF3" w:rsidRPr="00E44744">
          <w:rPr>
            <w:rFonts w:cs="Arial"/>
            <w:noProof/>
            <w:webHidden/>
            <w:sz w:val="18"/>
            <w:szCs w:val="18"/>
          </w:rPr>
          <w:fldChar w:fldCharType="begin"/>
        </w:r>
        <w:r w:rsidR="00060FF3" w:rsidRPr="00E44744">
          <w:rPr>
            <w:rFonts w:cs="Arial"/>
            <w:noProof/>
            <w:webHidden/>
            <w:sz w:val="18"/>
            <w:szCs w:val="18"/>
          </w:rPr>
          <w:instrText xml:space="preserve"> PAGEREF _Toc446270721 \h </w:instrText>
        </w:r>
        <w:r w:rsidR="00060FF3" w:rsidRPr="00E44744">
          <w:rPr>
            <w:rFonts w:cs="Arial"/>
            <w:noProof/>
            <w:webHidden/>
            <w:sz w:val="18"/>
            <w:szCs w:val="18"/>
          </w:rPr>
        </w:r>
        <w:r w:rsidR="00060FF3" w:rsidRPr="00E44744">
          <w:rPr>
            <w:rFonts w:cs="Arial"/>
            <w:noProof/>
            <w:webHidden/>
            <w:sz w:val="18"/>
            <w:szCs w:val="18"/>
          </w:rPr>
          <w:fldChar w:fldCharType="separate"/>
        </w:r>
        <w:r w:rsidR="003549E8">
          <w:rPr>
            <w:rFonts w:cs="Arial"/>
            <w:noProof/>
            <w:webHidden/>
            <w:sz w:val="18"/>
            <w:szCs w:val="18"/>
          </w:rPr>
          <w:t>11</w:t>
        </w:r>
        <w:r w:rsidR="00060FF3" w:rsidRPr="00E44744">
          <w:rPr>
            <w:rFonts w:cs="Arial"/>
            <w:noProof/>
            <w:webHidden/>
            <w:sz w:val="18"/>
            <w:szCs w:val="18"/>
          </w:rPr>
          <w:fldChar w:fldCharType="end"/>
        </w:r>
      </w:hyperlink>
    </w:p>
    <w:p w14:paraId="6FDA412C" w14:textId="1E451E0D" w:rsidR="00060FF3" w:rsidRPr="00E44744" w:rsidRDefault="00701B03" w:rsidP="00060FF3">
      <w:pPr>
        <w:pStyle w:val="Sisluet2"/>
        <w:tabs>
          <w:tab w:val="right" w:leader="dot" w:pos="10189"/>
        </w:tabs>
        <w:rPr>
          <w:rFonts w:eastAsiaTheme="minorEastAsia" w:cs="Arial"/>
          <w:noProof/>
          <w:sz w:val="18"/>
          <w:szCs w:val="18"/>
          <w:lang w:eastAsia="fi-FI"/>
        </w:rPr>
      </w:pPr>
      <w:hyperlink w:anchor="_Toc446270722" w:history="1">
        <w:r w:rsidR="00060FF3" w:rsidRPr="00E44744">
          <w:rPr>
            <w:rStyle w:val="Hyperlinkki"/>
            <w:rFonts w:cs="Arial"/>
            <w:noProof/>
            <w:sz w:val="18"/>
            <w:szCs w:val="18"/>
          </w:rPr>
          <w:t>4.3.4 Terveyden- ja sairaanhoito</w:t>
        </w:r>
        <w:r w:rsidR="00060FF3" w:rsidRPr="00E44744">
          <w:rPr>
            <w:rFonts w:cs="Arial"/>
            <w:noProof/>
            <w:webHidden/>
            <w:sz w:val="18"/>
            <w:szCs w:val="18"/>
          </w:rPr>
          <w:tab/>
        </w:r>
        <w:r w:rsidR="00060FF3" w:rsidRPr="00E44744">
          <w:rPr>
            <w:rFonts w:cs="Arial"/>
            <w:noProof/>
            <w:webHidden/>
            <w:sz w:val="18"/>
            <w:szCs w:val="18"/>
          </w:rPr>
          <w:fldChar w:fldCharType="begin"/>
        </w:r>
        <w:r w:rsidR="00060FF3" w:rsidRPr="00E44744">
          <w:rPr>
            <w:rFonts w:cs="Arial"/>
            <w:noProof/>
            <w:webHidden/>
            <w:sz w:val="18"/>
            <w:szCs w:val="18"/>
          </w:rPr>
          <w:instrText xml:space="preserve"> PAGEREF _Toc446270722 \h </w:instrText>
        </w:r>
        <w:r w:rsidR="00060FF3" w:rsidRPr="00E44744">
          <w:rPr>
            <w:rFonts w:cs="Arial"/>
            <w:noProof/>
            <w:webHidden/>
            <w:sz w:val="18"/>
            <w:szCs w:val="18"/>
          </w:rPr>
        </w:r>
        <w:r w:rsidR="00060FF3" w:rsidRPr="00E44744">
          <w:rPr>
            <w:rFonts w:cs="Arial"/>
            <w:noProof/>
            <w:webHidden/>
            <w:sz w:val="18"/>
            <w:szCs w:val="18"/>
          </w:rPr>
          <w:fldChar w:fldCharType="separate"/>
        </w:r>
        <w:r w:rsidR="003549E8">
          <w:rPr>
            <w:rFonts w:cs="Arial"/>
            <w:noProof/>
            <w:webHidden/>
            <w:sz w:val="18"/>
            <w:szCs w:val="18"/>
          </w:rPr>
          <w:t>11</w:t>
        </w:r>
        <w:r w:rsidR="00060FF3" w:rsidRPr="00E44744">
          <w:rPr>
            <w:rFonts w:cs="Arial"/>
            <w:noProof/>
            <w:webHidden/>
            <w:sz w:val="18"/>
            <w:szCs w:val="18"/>
          </w:rPr>
          <w:fldChar w:fldCharType="end"/>
        </w:r>
      </w:hyperlink>
    </w:p>
    <w:p w14:paraId="23031964" w14:textId="011CF53B" w:rsidR="00060FF3" w:rsidRPr="00E44744" w:rsidRDefault="00701B03" w:rsidP="00060FF3">
      <w:pPr>
        <w:pStyle w:val="Sisluet2"/>
        <w:tabs>
          <w:tab w:val="right" w:leader="dot" w:pos="10189"/>
        </w:tabs>
        <w:rPr>
          <w:rFonts w:eastAsiaTheme="minorEastAsia" w:cs="Arial"/>
          <w:noProof/>
          <w:sz w:val="18"/>
          <w:szCs w:val="18"/>
          <w:lang w:eastAsia="fi-FI"/>
        </w:rPr>
      </w:pPr>
      <w:hyperlink w:anchor="_Toc446270723" w:history="1">
        <w:r w:rsidR="00060FF3" w:rsidRPr="00E44744">
          <w:rPr>
            <w:rStyle w:val="Hyperlinkki"/>
            <w:rFonts w:cs="Arial"/>
            <w:noProof/>
            <w:sz w:val="18"/>
            <w:szCs w:val="18"/>
          </w:rPr>
          <w:t>4.3.5 Lääkehoito</w:t>
        </w:r>
        <w:r w:rsidR="00060FF3" w:rsidRPr="00E44744">
          <w:rPr>
            <w:rFonts w:cs="Arial"/>
            <w:noProof/>
            <w:webHidden/>
            <w:sz w:val="18"/>
            <w:szCs w:val="18"/>
          </w:rPr>
          <w:tab/>
        </w:r>
        <w:r w:rsidR="00060FF3" w:rsidRPr="00E44744">
          <w:rPr>
            <w:rFonts w:cs="Arial"/>
            <w:noProof/>
            <w:webHidden/>
            <w:sz w:val="18"/>
            <w:szCs w:val="18"/>
          </w:rPr>
          <w:fldChar w:fldCharType="begin"/>
        </w:r>
        <w:r w:rsidR="00060FF3" w:rsidRPr="00E44744">
          <w:rPr>
            <w:rFonts w:cs="Arial"/>
            <w:noProof/>
            <w:webHidden/>
            <w:sz w:val="18"/>
            <w:szCs w:val="18"/>
          </w:rPr>
          <w:instrText xml:space="preserve"> PAGEREF _Toc446270723 \h </w:instrText>
        </w:r>
        <w:r w:rsidR="00060FF3" w:rsidRPr="00E44744">
          <w:rPr>
            <w:rFonts w:cs="Arial"/>
            <w:noProof/>
            <w:webHidden/>
            <w:sz w:val="18"/>
            <w:szCs w:val="18"/>
          </w:rPr>
        </w:r>
        <w:r w:rsidR="00060FF3" w:rsidRPr="00E44744">
          <w:rPr>
            <w:rFonts w:cs="Arial"/>
            <w:noProof/>
            <w:webHidden/>
            <w:sz w:val="18"/>
            <w:szCs w:val="18"/>
          </w:rPr>
          <w:fldChar w:fldCharType="separate"/>
        </w:r>
        <w:r w:rsidR="003549E8">
          <w:rPr>
            <w:rFonts w:cs="Arial"/>
            <w:noProof/>
            <w:webHidden/>
            <w:sz w:val="18"/>
            <w:szCs w:val="18"/>
          </w:rPr>
          <w:t>11</w:t>
        </w:r>
        <w:r w:rsidR="00060FF3" w:rsidRPr="00E44744">
          <w:rPr>
            <w:rFonts w:cs="Arial"/>
            <w:noProof/>
            <w:webHidden/>
            <w:sz w:val="18"/>
            <w:szCs w:val="18"/>
          </w:rPr>
          <w:fldChar w:fldCharType="end"/>
        </w:r>
      </w:hyperlink>
    </w:p>
    <w:p w14:paraId="48F1D417" w14:textId="583364B5" w:rsidR="00060FF3" w:rsidRPr="00E44744" w:rsidRDefault="00701B03" w:rsidP="00060FF3">
      <w:pPr>
        <w:pStyle w:val="Sisluet2"/>
        <w:tabs>
          <w:tab w:val="right" w:leader="dot" w:pos="10189"/>
        </w:tabs>
        <w:rPr>
          <w:rFonts w:eastAsiaTheme="minorEastAsia" w:cs="Arial"/>
          <w:noProof/>
          <w:sz w:val="18"/>
          <w:szCs w:val="18"/>
          <w:lang w:eastAsia="fi-FI"/>
        </w:rPr>
      </w:pPr>
      <w:hyperlink w:anchor="_Toc446270724" w:history="1">
        <w:r w:rsidR="00060FF3" w:rsidRPr="00E44744">
          <w:rPr>
            <w:rStyle w:val="Hyperlinkki"/>
            <w:rFonts w:cs="Arial"/>
            <w:noProof/>
            <w:sz w:val="18"/>
            <w:szCs w:val="18"/>
          </w:rPr>
          <w:t>4.3.6 Yhteistyö eri toimijoiden kanssa</w:t>
        </w:r>
        <w:r w:rsidR="00060FF3" w:rsidRPr="00E44744">
          <w:rPr>
            <w:rFonts w:cs="Arial"/>
            <w:noProof/>
            <w:webHidden/>
            <w:sz w:val="18"/>
            <w:szCs w:val="18"/>
          </w:rPr>
          <w:tab/>
        </w:r>
        <w:r w:rsidR="00060FF3" w:rsidRPr="00E44744">
          <w:rPr>
            <w:rFonts w:cs="Arial"/>
            <w:noProof/>
            <w:webHidden/>
            <w:sz w:val="18"/>
            <w:szCs w:val="18"/>
          </w:rPr>
          <w:fldChar w:fldCharType="begin"/>
        </w:r>
        <w:r w:rsidR="00060FF3" w:rsidRPr="00E44744">
          <w:rPr>
            <w:rFonts w:cs="Arial"/>
            <w:noProof/>
            <w:webHidden/>
            <w:sz w:val="18"/>
            <w:szCs w:val="18"/>
          </w:rPr>
          <w:instrText xml:space="preserve"> PAGEREF _Toc446270724 \h </w:instrText>
        </w:r>
        <w:r w:rsidR="00060FF3" w:rsidRPr="00E44744">
          <w:rPr>
            <w:rFonts w:cs="Arial"/>
            <w:noProof/>
            <w:webHidden/>
            <w:sz w:val="18"/>
            <w:szCs w:val="18"/>
          </w:rPr>
        </w:r>
        <w:r w:rsidR="00060FF3" w:rsidRPr="00E44744">
          <w:rPr>
            <w:rFonts w:cs="Arial"/>
            <w:noProof/>
            <w:webHidden/>
            <w:sz w:val="18"/>
            <w:szCs w:val="18"/>
          </w:rPr>
          <w:fldChar w:fldCharType="separate"/>
        </w:r>
        <w:r w:rsidR="003549E8">
          <w:rPr>
            <w:rFonts w:cs="Arial"/>
            <w:noProof/>
            <w:webHidden/>
            <w:sz w:val="18"/>
            <w:szCs w:val="18"/>
          </w:rPr>
          <w:t>12</w:t>
        </w:r>
        <w:r w:rsidR="00060FF3" w:rsidRPr="00E44744">
          <w:rPr>
            <w:rFonts w:cs="Arial"/>
            <w:noProof/>
            <w:webHidden/>
            <w:sz w:val="18"/>
            <w:szCs w:val="18"/>
          </w:rPr>
          <w:fldChar w:fldCharType="end"/>
        </w:r>
      </w:hyperlink>
    </w:p>
    <w:p w14:paraId="00624A21" w14:textId="4BE34D12" w:rsidR="00060FF3" w:rsidRPr="00E44744" w:rsidRDefault="00701B03" w:rsidP="00060FF3">
      <w:pPr>
        <w:pStyle w:val="Sisluet1"/>
        <w:tabs>
          <w:tab w:val="right" w:leader="dot" w:pos="10189"/>
        </w:tabs>
        <w:rPr>
          <w:rFonts w:eastAsiaTheme="minorEastAsia" w:cs="Arial"/>
          <w:noProof/>
          <w:sz w:val="18"/>
          <w:szCs w:val="18"/>
          <w:lang w:eastAsia="fi-FI"/>
        </w:rPr>
      </w:pPr>
      <w:hyperlink w:anchor="_Toc446270725" w:history="1">
        <w:r w:rsidR="00060FF3" w:rsidRPr="00E44744">
          <w:rPr>
            <w:rStyle w:val="Hyperlinkki"/>
            <w:rFonts w:cs="Arial"/>
            <w:noProof/>
            <w:sz w:val="18"/>
            <w:szCs w:val="18"/>
          </w:rPr>
          <w:t>7 ASIAKASTURVALLISUUS (4.4)</w:t>
        </w:r>
        <w:r w:rsidR="00060FF3" w:rsidRPr="00E44744">
          <w:rPr>
            <w:rFonts w:cs="Arial"/>
            <w:noProof/>
            <w:webHidden/>
            <w:sz w:val="18"/>
            <w:szCs w:val="18"/>
          </w:rPr>
          <w:tab/>
        </w:r>
        <w:r w:rsidR="00060FF3" w:rsidRPr="00E44744">
          <w:rPr>
            <w:rFonts w:cs="Arial"/>
            <w:noProof/>
            <w:webHidden/>
            <w:sz w:val="18"/>
            <w:szCs w:val="18"/>
          </w:rPr>
          <w:fldChar w:fldCharType="begin"/>
        </w:r>
        <w:r w:rsidR="00060FF3" w:rsidRPr="00E44744">
          <w:rPr>
            <w:rFonts w:cs="Arial"/>
            <w:noProof/>
            <w:webHidden/>
            <w:sz w:val="18"/>
            <w:szCs w:val="18"/>
          </w:rPr>
          <w:instrText xml:space="preserve"> PAGEREF _Toc446270725 \h </w:instrText>
        </w:r>
        <w:r w:rsidR="00060FF3" w:rsidRPr="00E44744">
          <w:rPr>
            <w:rFonts w:cs="Arial"/>
            <w:noProof/>
            <w:webHidden/>
            <w:sz w:val="18"/>
            <w:szCs w:val="18"/>
          </w:rPr>
        </w:r>
        <w:r w:rsidR="00060FF3" w:rsidRPr="00E44744">
          <w:rPr>
            <w:rFonts w:cs="Arial"/>
            <w:noProof/>
            <w:webHidden/>
            <w:sz w:val="18"/>
            <w:szCs w:val="18"/>
          </w:rPr>
          <w:fldChar w:fldCharType="separate"/>
        </w:r>
        <w:r w:rsidR="003549E8">
          <w:rPr>
            <w:rFonts w:cs="Arial"/>
            <w:noProof/>
            <w:webHidden/>
            <w:sz w:val="18"/>
            <w:szCs w:val="18"/>
          </w:rPr>
          <w:t>12</w:t>
        </w:r>
        <w:r w:rsidR="00060FF3" w:rsidRPr="00E44744">
          <w:rPr>
            <w:rFonts w:cs="Arial"/>
            <w:noProof/>
            <w:webHidden/>
            <w:sz w:val="18"/>
            <w:szCs w:val="18"/>
          </w:rPr>
          <w:fldChar w:fldCharType="end"/>
        </w:r>
      </w:hyperlink>
    </w:p>
    <w:p w14:paraId="55C28A4F" w14:textId="11AF4138" w:rsidR="00060FF3" w:rsidRPr="00E44744" w:rsidRDefault="00701B03" w:rsidP="00060FF3">
      <w:pPr>
        <w:pStyle w:val="Sisluet2"/>
        <w:tabs>
          <w:tab w:val="right" w:leader="dot" w:pos="10189"/>
        </w:tabs>
        <w:rPr>
          <w:rFonts w:eastAsiaTheme="minorEastAsia" w:cs="Arial"/>
          <w:noProof/>
          <w:sz w:val="18"/>
          <w:szCs w:val="18"/>
          <w:lang w:eastAsia="fi-FI"/>
        </w:rPr>
      </w:pPr>
      <w:hyperlink w:anchor="_Toc446270726" w:history="1">
        <w:r w:rsidR="00060FF3" w:rsidRPr="00E44744">
          <w:rPr>
            <w:rStyle w:val="Hyperlinkki"/>
            <w:rFonts w:cs="Arial"/>
            <w:noProof/>
            <w:sz w:val="18"/>
            <w:szCs w:val="18"/>
          </w:rPr>
          <w:t>4.4.1 Henkilöstö</w:t>
        </w:r>
        <w:r w:rsidR="00060FF3" w:rsidRPr="00E44744">
          <w:rPr>
            <w:rFonts w:cs="Arial"/>
            <w:noProof/>
            <w:webHidden/>
            <w:sz w:val="18"/>
            <w:szCs w:val="18"/>
          </w:rPr>
          <w:tab/>
        </w:r>
        <w:r w:rsidR="00060FF3" w:rsidRPr="00E44744">
          <w:rPr>
            <w:rFonts w:cs="Arial"/>
            <w:noProof/>
            <w:webHidden/>
            <w:sz w:val="18"/>
            <w:szCs w:val="18"/>
          </w:rPr>
          <w:fldChar w:fldCharType="begin"/>
        </w:r>
        <w:r w:rsidR="00060FF3" w:rsidRPr="00E44744">
          <w:rPr>
            <w:rFonts w:cs="Arial"/>
            <w:noProof/>
            <w:webHidden/>
            <w:sz w:val="18"/>
            <w:szCs w:val="18"/>
          </w:rPr>
          <w:instrText xml:space="preserve"> PAGEREF _Toc446270726 \h </w:instrText>
        </w:r>
        <w:r w:rsidR="00060FF3" w:rsidRPr="00E44744">
          <w:rPr>
            <w:rFonts w:cs="Arial"/>
            <w:noProof/>
            <w:webHidden/>
            <w:sz w:val="18"/>
            <w:szCs w:val="18"/>
          </w:rPr>
        </w:r>
        <w:r w:rsidR="00060FF3" w:rsidRPr="00E44744">
          <w:rPr>
            <w:rFonts w:cs="Arial"/>
            <w:noProof/>
            <w:webHidden/>
            <w:sz w:val="18"/>
            <w:szCs w:val="18"/>
          </w:rPr>
          <w:fldChar w:fldCharType="separate"/>
        </w:r>
        <w:r w:rsidR="003549E8">
          <w:rPr>
            <w:rFonts w:cs="Arial"/>
            <w:noProof/>
            <w:webHidden/>
            <w:sz w:val="18"/>
            <w:szCs w:val="18"/>
          </w:rPr>
          <w:t>12</w:t>
        </w:r>
        <w:r w:rsidR="00060FF3" w:rsidRPr="00E44744">
          <w:rPr>
            <w:rFonts w:cs="Arial"/>
            <w:noProof/>
            <w:webHidden/>
            <w:sz w:val="18"/>
            <w:szCs w:val="18"/>
          </w:rPr>
          <w:fldChar w:fldCharType="end"/>
        </w:r>
      </w:hyperlink>
    </w:p>
    <w:p w14:paraId="2340ECFE" w14:textId="45C6B994" w:rsidR="00060FF3" w:rsidRPr="00E44744" w:rsidRDefault="00701B03" w:rsidP="00060FF3">
      <w:pPr>
        <w:pStyle w:val="Sisluet2"/>
        <w:tabs>
          <w:tab w:val="right" w:leader="dot" w:pos="10189"/>
        </w:tabs>
        <w:rPr>
          <w:rFonts w:eastAsiaTheme="minorEastAsia" w:cs="Arial"/>
          <w:noProof/>
          <w:sz w:val="18"/>
          <w:szCs w:val="18"/>
          <w:lang w:eastAsia="fi-FI"/>
        </w:rPr>
      </w:pPr>
      <w:hyperlink w:anchor="_Toc446270727" w:history="1">
        <w:r w:rsidR="00060FF3" w:rsidRPr="00E44744">
          <w:rPr>
            <w:rStyle w:val="Hyperlinkki"/>
            <w:rFonts w:cs="Arial"/>
            <w:noProof/>
            <w:sz w:val="18"/>
            <w:szCs w:val="18"/>
          </w:rPr>
          <w:t>4.4.2 Toimitilat</w:t>
        </w:r>
        <w:r w:rsidR="00060FF3" w:rsidRPr="00E44744">
          <w:rPr>
            <w:rFonts w:cs="Arial"/>
            <w:noProof/>
            <w:webHidden/>
            <w:sz w:val="18"/>
            <w:szCs w:val="18"/>
          </w:rPr>
          <w:tab/>
        </w:r>
        <w:r w:rsidR="00060FF3" w:rsidRPr="00E44744">
          <w:rPr>
            <w:rFonts w:cs="Arial"/>
            <w:noProof/>
            <w:webHidden/>
            <w:sz w:val="18"/>
            <w:szCs w:val="18"/>
          </w:rPr>
          <w:fldChar w:fldCharType="begin"/>
        </w:r>
        <w:r w:rsidR="00060FF3" w:rsidRPr="00E44744">
          <w:rPr>
            <w:rFonts w:cs="Arial"/>
            <w:noProof/>
            <w:webHidden/>
            <w:sz w:val="18"/>
            <w:szCs w:val="18"/>
          </w:rPr>
          <w:instrText xml:space="preserve"> PAGEREF _Toc446270727 \h </w:instrText>
        </w:r>
        <w:r w:rsidR="00060FF3" w:rsidRPr="00E44744">
          <w:rPr>
            <w:rFonts w:cs="Arial"/>
            <w:noProof/>
            <w:webHidden/>
            <w:sz w:val="18"/>
            <w:szCs w:val="18"/>
          </w:rPr>
        </w:r>
        <w:r w:rsidR="00060FF3" w:rsidRPr="00E44744">
          <w:rPr>
            <w:rFonts w:cs="Arial"/>
            <w:noProof/>
            <w:webHidden/>
            <w:sz w:val="18"/>
            <w:szCs w:val="18"/>
          </w:rPr>
          <w:fldChar w:fldCharType="separate"/>
        </w:r>
        <w:r w:rsidR="003549E8">
          <w:rPr>
            <w:rFonts w:cs="Arial"/>
            <w:noProof/>
            <w:webHidden/>
            <w:sz w:val="18"/>
            <w:szCs w:val="18"/>
          </w:rPr>
          <w:t>14</w:t>
        </w:r>
        <w:r w:rsidR="00060FF3" w:rsidRPr="00E44744">
          <w:rPr>
            <w:rFonts w:cs="Arial"/>
            <w:noProof/>
            <w:webHidden/>
            <w:sz w:val="18"/>
            <w:szCs w:val="18"/>
          </w:rPr>
          <w:fldChar w:fldCharType="end"/>
        </w:r>
      </w:hyperlink>
    </w:p>
    <w:p w14:paraId="0CD08A8B" w14:textId="624AB5AB" w:rsidR="00060FF3" w:rsidRPr="00E44744" w:rsidRDefault="00701B03" w:rsidP="00060FF3">
      <w:pPr>
        <w:pStyle w:val="Sisluet2"/>
        <w:tabs>
          <w:tab w:val="right" w:leader="dot" w:pos="10189"/>
        </w:tabs>
        <w:rPr>
          <w:rFonts w:eastAsiaTheme="minorEastAsia" w:cs="Arial"/>
          <w:noProof/>
          <w:sz w:val="18"/>
          <w:szCs w:val="18"/>
          <w:lang w:eastAsia="fi-FI"/>
        </w:rPr>
      </w:pPr>
      <w:hyperlink w:anchor="_Toc446270728" w:history="1">
        <w:r w:rsidR="00060FF3" w:rsidRPr="00E44744">
          <w:rPr>
            <w:rStyle w:val="Hyperlinkki"/>
            <w:rFonts w:cs="Arial"/>
            <w:noProof/>
            <w:sz w:val="18"/>
            <w:szCs w:val="18"/>
          </w:rPr>
          <w:t>4.4.3 Teknologiset ratkaisut</w:t>
        </w:r>
        <w:r w:rsidR="00060FF3" w:rsidRPr="00E44744">
          <w:rPr>
            <w:rFonts w:cs="Arial"/>
            <w:noProof/>
            <w:webHidden/>
            <w:sz w:val="18"/>
            <w:szCs w:val="18"/>
          </w:rPr>
          <w:tab/>
        </w:r>
        <w:r w:rsidR="00060FF3" w:rsidRPr="00E44744">
          <w:rPr>
            <w:rFonts w:cs="Arial"/>
            <w:noProof/>
            <w:webHidden/>
            <w:sz w:val="18"/>
            <w:szCs w:val="18"/>
          </w:rPr>
          <w:fldChar w:fldCharType="begin"/>
        </w:r>
        <w:r w:rsidR="00060FF3" w:rsidRPr="00E44744">
          <w:rPr>
            <w:rFonts w:cs="Arial"/>
            <w:noProof/>
            <w:webHidden/>
            <w:sz w:val="18"/>
            <w:szCs w:val="18"/>
          </w:rPr>
          <w:instrText xml:space="preserve"> PAGEREF _Toc446270728 \h </w:instrText>
        </w:r>
        <w:r w:rsidR="00060FF3" w:rsidRPr="00E44744">
          <w:rPr>
            <w:rFonts w:cs="Arial"/>
            <w:noProof/>
            <w:webHidden/>
            <w:sz w:val="18"/>
            <w:szCs w:val="18"/>
          </w:rPr>
        </w:r>
        <w:r w:rsidR="00060FF3" w:rsidRPr="00E44744">
          <w:rPr>
            <w:rFonts w:cs="Arial"/>
            <w:noProof/>
            <w:webHidden/>
            <w:sz w:val="18"/>
            <w:szCs w:val="18"/>
          </w:rPr>
          <w:fldChar w:fldCharType="separate"/>
        </w:r>
        <w:r w:rsidR="003549E8">
          <w:rPr>
            <w:rFonts w:cs="Arial"/>
            <w:noProof/>
            <w:webHidden/>
            <w:sz w:val="18"/>
            <w:szCs w:val="18"/>
          </w:rPr>
          <w:t>14</w:t>
        </w:r>
        <w:r w:rsidR="00060FF3" w:rsidRPr="00E44744">
          <w:rPr>
            <w:rFonts w:cs="Arial"/>
            <w:noProof/>
            <w:webHidden/>
            <w:sz w:val="18"/>
            <w:szCs w:val="18"/>
          </w:rPr>
          <w:fldChar w:fldCharType="end"/>
        </w:r>
      </w:hyperlink>
    </w:p>
    <w:p w14:paraId="375FA7CD" w14:textId="7C08BCE5" w:rsidR="00060FF3" w:rsidRPr="00E44744" w:rsidRDefault="00701B03" w:rsidP="00060FF3">
      <w:pPr>
        <w:pStyle w:val="Sisluet2"/>
        <w:tabs>
          <w:tab w:val="right" w:leader="dot" w:pos="10189"/>
        </w:tabs>
        <w:rPr>
          <w:rFonts w:eastAsiaTheme="minorEastAsia" w:cs="Arial"/>
          <w:noProof/>
          <w:sz w:val="18"/>
          <w:szCs w:val="18"/>
          <w:lang w:eastAsia="fi-FI"/>
        </w:rPr>
      </w:pPr>
      <w:hyperlink w:anchor="_Toc446270729" w:history="1">
        <w:r w:rsidR="00060FF3" w:rsidRPr="00E44744">
          <w:rPr>
            <w:rStyle w:val="Hyperlinkki"/>
            <w:rFonts w:cs="Arial"/>
            <w:noProof/>
            <w:sz w:val="18"/>
            <w:szCs w:val="18"/>
          </w:rPr>
          <w:t>4.4.4 Terveydenhuollon laitteet ja tarvikkeet</w:t>
        </w:r>
        <w:r w:rsidR="00060FF3" w:rsidRPr="00E44744">
          <w:rPr>
            <w:rFonts w:cs="Arial"/>
            <w:noProof/>
            <w:webHidden/>
            <w:sz w:val="18"/>
            <w:szCs w:val="18"/>
          </w:rPr>
          <w:tab/>
        </w:r>
        <w:r w:rsidR="00060FF3" w:rsidRPr="00E44744">
          <w:rPr>
            <w:rFonts w:cs="Arial"/>
            <w:noProof/>
            <w:webHidden/>
            <w:sz w:val="18"/>
            <w:szCs w:val="18"/>
          </w:rPr>
          <w:fldChar w:fldCharType="begin"/>
        </w:r>
        <w:r w:rsidR="00060FF3" w:rsidRPr="00E44744">
          <w:rPr>
            <w:rFonts w:cs="Arial"/>
            <w:noProof/>
            <w:webHidden/>
            <w:sz w:val="18"/>
            <w:szCs w:val="18"/>
          </w:rPr>
          <w:instrText xml:space="preserve"> PAGEREF _Toc446270729 \h </w:instrText>
        </w:r>
        <w:r w:rsidR="00060FF3" w:rsidRPr="00E44744">
          <w:rPr>
            <w:rFonts w:cs="Arial"/>
            <w:noProof/>
            <w:webHidden/>
            <w:sz w:val="18"/>
            <w:szCs w:val="18"/>
          </w:rPr>
        </w:r>
        <w:r w:rsidR="00060FF3" w:rsidRPr="00E44744">
          <w:rPr>
            <w:rFonts w:cs="Arial"/>
            <w:noProof/>
            <w:webHidden/>
            <w:sz w:val="18"/>
            <w:szCs w:val="18"/>
          </w:rPr>
          <w:fldChar w:fldCharType="separate"/>
        </w:r>
        <w:r w:rsidR="003549E8">
          <w:rPr>
            <w:rFonts w:cs="Arial"/>
            <w:noProof/>
            <w:webHidden/>
            <w:sz w:val="18"/>
            <w:szCs w:val="18"/>
          </w:rPr>
          <w:t>14</w:t>
        </w:r>
        <w:r w:rsidR="00060FF3" w:rsidRPr="00E44744">
          <w:rPr>
            <w:rFonts w:cs="Arial"/>
            <w:noProof/>
            <w:webHidden/>
            <w:sz w:val="18"/>
            <w:szCs w:val="18"/>
          </w:rPr>
          <w:fldChar w:fldCharType="end"/>
        </w:r>
      </w:hyperlink>
    </w:p>
    <w:p w14:paraId="6BB52AE1" w14:textId="5648B75E" w:rsidR="00060FF3" w:rsidRPr="00E44744" w:rsidRDefault="00701B03" w:rsidP="00060FF3">
      <w:pPr>
        <w:pStyle w:val="Sisluet1"/>
        <w:tabs>
          <w:tab w:val="right" w:leader="dot" w:pos="10189"/>
        </w:tabs>
        <w:rPr>
          <w:rFonts w:eastAsiaTheme="minorEastAsia" w:cs="Arial"/>
          <w:noProof/>
          <w:sz w:val="18"/>
          <w:szCs w:val="18"/>
          <w:lang w:eastAsia="fi-FI"/>
        </w:rPr>
      </w:pPr>
      <w:hyperlink w:anchor="_Toc446270730" w:history="1">
        <w:r w:rsidR="00060FF3" w:rsidRPr="00E44744">
          <w:rPr>
            <w:rStyle w:val="Hyperlinkki"/>
            <w:rFonts w:cs="Arial"/>
            <w:noProof/>
            <w:sz w:val="18"/>
            <w:szCs w:val="18"/>
          </w:rPr>
          <w:t>8 ASIAKAS JA POTILASTIETOJEN KÄSITTELY (4.5)</w:t>
        </w:r>
        <w:r w:rsidR="00060FF3" w:rsidRPr="00E44744">
          <w:rPr>
            <w:rFonts w:cs="Arial"/>
            <w:noProof/>
            <w:webHidden/>
            <w:sz w:val="18"/>
            <w:szCs w:val="18"/>
          </w:rPr>
          <w:tab/>
        </w:r>
        <w:r w:rsidR="00060FF3" w:rsidRPr="00E44744">
          <w:rPr>
            <w:rFonts w:cs="Arial"/>
            <w:noProof/>
            <w:webHidden/>
            <w:sz w:val="18"/>
            <w:szCs w:val="18"/>
          </w:rPr>
          <w:fldChar w:fldCharType="begin"/>
        </w:r>
        <w:r w:rsidR="00060FF3" w:rsidRPr="00E44744">
          <w:rPr>
            <w:rFonts w:cs="Arial"/>
            <w:noProof/>
            <w:webHidden/>
            <w:sz w:val="18"/>
            <w:szCs w:val="18"/>
          </w:rPr>
          <w:instrText xml:space="preserve"> PAGEREF _Toc446270730 \h </w:instrText>
        </w:r>
        <w:r w:rsidR="00060FF3" w:rsidRPr="00E44744">
          <w:rPr>
            <w:rFonts w:cs="Arial"/>
            <w:noProof/>
            <w:webHidden/>
            <w:sz w:val="18"/>
            <w:szCs w:val="18"/>
          </w:rPr>
        </w:r>
        <w:r w:rsidR="00060FF3" w:rsidRPr="00E44744">
          <w:rPr>
            <w:rFonts w:cs="Arial"/>
            <w:noProof/>
            <w:webHidden/>
            <w:sz w:val="18"/>
            <w:szCs w:val="18"/>
          </w:rPr>
          <w:fldChar w:fldCharType="separate"/>
        </w:r>
        <w:r w:rsidR="003549E8">
          <w:rPr>
            <w:rFonts w:cs="Arial"/>
            <w:noProof/>
            <w:webHidden/>
            <w:sz w:val="18"/>
            <w:szCs w:val="18"/>
          </w:rPr>
          <w:t>15</w:t>
        </w:r>
        <w:r w:rsidR="00060FF3" w:rsidRPr="00E44744">
          <w:rPr>
            <w:rFonts w:cs="Arial"/>
            <w:noProof/>
            <w:webHidden/>
            <w:sz w:val="18"/>
            <w:szCs w:val="18"/>
          </w:rPr>
          <w:fldChar w:fldCharType="end"/>
        </w:r>
      </w:hyperlink>
    </w:p>
    <w:p w14:paraId="203AD78D" w14:textId="17F17393" w:rsidR="00060FF3" w:rsidRPr="00E44744" w:rsidRDefault="00701B03" w:rsidP="00060FF3">
      <w:pPr>
        <w:pStyle w:val="Sisluet1"/>
        <w:tabs>
          <w:tab w:val="right" w:leader="dot" w:pos="10189"/>
        </w:tabs>
        <w:rPr>
          <w:rFonts w:eastAsiaTheme="minorEastAsia" w:cs="Arial"/>
          <w:noProof/>
          <w:sz w:val="18"/>
          <w:szCs w:val="18"/>
          <w:lang w:eastAsia="fi-FI"/>
        </w:rPr>
      </w:pPr>
      <w:hyperlink w:anchor="_Toc446270731" w:history="1">
        <w:r w:rsidR="00060FF3" w:rsidRPr="00E44744">
          <w:rPr>
            <w:rStyle w:val="Hyperlinkki"/>
            <w:rFonts w:cs="Arial"/>
            <w:noProof/>
            <w:sz w:val="18"/>
            <w:szCs w:val="18"/>
          </w:rPr>
          <w:t>9 YHTEENVETO KEHITTÄMISSUUNNITELMASTA</w:t>
        </w:r>
        <w:r w:rsidR="00060FF3" w:rsidRPr="00E44744">
          <w:rPr>
            <w:rFonts w:cs="Arial"/>
            <w:noProof/>
            <w:webHidden/>
            <w:sz w:val="18"/>
            <w:szCs w:val="18"/>
          </w:rPr>
          <w:tab/>
        </w:r>
        <w:r w:rsidR="00060FF3" w:rsidRPr="00E44744">
          <w:rPr>
            <w:rFonts w:cs="Arial"/>
            <w:noProof/>
            <w:webHidden/>
            <w:sz w:val="18"/>
            <w:szCs w:val="18"/>
          </w:rPr>
          <w:fldChar w:fldCharType="begin"/>
        </w:r>
        <w:r w:rsidR="00060FF3" w:rsidRPr="00E44744">
          <w:rPr>
            <w:rFonts w:cs="Arial"/>
            <w:noProof/>
            <w:webHidden/>
            <w:sz w:val="18"/>
            <w:szCs w:val="18"/>
          </w:rPr>
          <w:instrText xml:space="preserve"> PAGEREF _Toc446270731 \h </w:instrText>
        </w:r>
        <w:r w:rsidR="00060FF3" w:rsidRPr="00E44744">
          <w:rPr>
            <w:rFonts w:cs="Arial"/>
            <w:noProof/>
            <w:webHidden/>
            <w:sz w:val="18"/>
            <w:szCs w:val="18"/>
          </w:rPr>
        </w:r>
        <w:r w:rsidR="00060FF3" w:rsidRPr="00E44744">
          <w:rPr>
            <w:rFonts w:cs="Arial"/>
            <w:noProof/>
            <w:webHidden/>
            <w:sz w:val="18"/>
            <w:szCs w:val="18"/>
          </w:rPr>
          <w:fldChar w:fldCharType="separate"/>
        </w:r>
        <w:r w:rsidR="003549E8">
          <w:rPr>
            <w:rFonts w:cs="Arial"/>
            <w:noProof/>
            <w:webHidden/>
            <w:sz w:val="18"/>
            <w:szCs w:val="18"/>
          </w:rPr>
          <w:t>15</w:t>
        </w:r>
        <w:r w:rsidR="00060FF3" w:rsidRPr="00E44744">
          <w:rPr>
            <w:rFonts w:cs="Arial"/>
            <w:noProof/>
            <w:webHidden/>
            <w:sz w:val="18"/>
            <w:szCs w:val="18"/>
          </w:rPr>
          <w:fldChar w:fldCharType="end"/>
        </w:r>
      </w:hyperlink>
    </w:p>
    <w:p w14:paraId="0C6BFF96" w14:textId="03344FBB" w:rsidR="00060FF3" w:rsidRPr="00E44744" w:rsidRDefault="00701B03" w:rsidP="00060FF3">
      <w:pPr>
        <w:pStyle w:val="Sisluet1"/>
        <w:tabs>
          <w:tab w:val="right" w:leader="dot" w:pos="10189"/>
        </w:tabs>
        <w:rPr>
          <w:rFonts w:eastAsiaTheme="minorEastAsia" w:cs="Arial"/>
          <w:noProof/>
          <w:sz w:val="18"/>
          <w:szCs w:val="18"/>
          <w:lang w:eastAsia="fi-FI"/>
        </w:rPr>
      </w:pPr>
      <w:hyperlink w:anchor="_Toc446270732" w:history="1">
        <w:r w:rsidR="00060FF3" w:rsidRPr="00E44744">
          <w:rPr>
            <w:rStyle w:val="Hyperlinkki"/>
            <w:rFonts w:cs="Arial"/>
            <w:noProof/>
            <w:sz w:val="18"/>
            <w:szCs w:val="18"/>
          </w:rPr>
          <w:t>10 OMAVALVONTASUUNNITELMAN SEURANTA (5)</w:t>
        </w:r>
        <w:r w:rsidR="00060FF3" w:rsidRPr="00E44744">
          <w:rPr>
            <w:rFonts w:cs="Arial"/>
            <w:noProof/>
            <w:webHidden/>
            <w:sz w:val="18"/>
            <w:szCs w:val="18"/>
          </w:rPr>
          <w:tab/>
        </w:r>
        <w:r w:rsidR="00060FF3" w:rsidRPr="00E44744">
          <w:rPr>
            <w:rFonts w:cs="Arial"/>
            <w:noProof/>
            <w:webHidden/>
            <w:sz w:val="18"/>
            <w:szCs w:val="18"/>
          </w:rPr>
          <w:fldChar w:fldCharType="begin"/>
        </w:r>
        <w:r w:rsidR="00060FF3" w:rsidRPr="00E44744">
          <w:rPr>
            <w:rFonts w:cs="Arial"/>
            <w:noProof/>
            <w:webHidden/>
            <w:sz w:val="18"/>
            <w:szCs w:val="18"/>
          </w:rPr>
          <w:instrText xml:space="preserve"> PAGEREF _Toc446270732 \h </w:instrText>
        </w:r>
        <w:r w:rsidR="00060FF3" w:rsidRPr="00E44744">
          <w:rPr>
            <w:rFonts w:cs="Arial"/>
            <w:noProof/>
            <w:webHidden/>
            <w:sz w:val="18"/>
            <w:szCs w:val="18"/>
          </w:rPr>
        </w:r>
        <w:r w:rsidR="00060FF3" w:rsidRPr="00E44744">
          <w:rPr>
            <w:rFonts w:cs="Arial"/>
            <w:noProof/>
            <w:webHidden/>
            <w:sz w:val="18"/>
            <w:szCs w:val="18"/>
          </w:rPr>
          <w:fldChar w:fldCharType="separate"/>
        </w:r>
        <w:r w:rsidR="003549E8">
          <w:rPr>
            <w:rFonts w:cs="Arial"/>
            <w:noProof/>
            <w:webHidden/>
            <w:sz w:val="18"/>
            <w:szCs w:val="18"/>
          </w:rPr>
          <w:t>16</w:t>
        </w:r>
        <w:r w:rsidR="00060FF3" w:rsidRPr="00E44744">
          <w:rPr>
            <w:rFonts w:cs="Arial"/>
            <w:noProof/>
            <w:webHidden/>
            <w:sz w:val="18"/>
            <w:szCs w:val="18"/>
          </w:rPr>
          <w:fldChar w:fldCharType="end"/>
        </w:r>
      </w:hyperlink>
    </w:p>
    <w:p w14:paraId="2638DC49" w14:textId="601D2915" w:rsidR="00060FF3" w:rsidRPr="00E44744" w:rsidRDefault="00701B03" w:rsidP="00060FF3">
      <w:pPr>
        <w:pStyle w:val="Sisluet1"/>
        <w:tabs>
          <w:tab w:val="right" w:leader="dot" w:pos="10189"/>
        </w:tabs>
        <w:rPr>
          <w:rFonts w:eastAsiaTheme="minorEastAsia" w:cs="Arial"/>
          <w:noProof/>
          <w:sz w:val="18"/>
          <w:szCs w:val="18"/>
          <w:lang w:eastAsia="fi-FI"/>
        </w:rPr>
      </w:pPr>
      <w:hyperlink w:anchor="_Toc446270733" w:history="1">
        <w:r w:rsidR="00060FF3" w:rsidRPr="00E44744">
          <w:rPr>
            <w:rStyle w:val="Hyperlinkki"/>
            <w:rFonts w:cs="Arial"/>
            <w:noProof/>
            <w:sz w:val="18"/>
            <w:szCs w:val="18"/>
          </w:rPr>
          <w:t>11 LÄHTEET</w:t>
        </w:r>
        <w:r w:rsidR="00060FF3" w:rsidRPr="00E44744">
          <w:rPr>
            <w:rFonts w:cs="Arial"/>
            <w:noProof/>
            <w:webHidden/>
            <w:sz w:val="18"/>
            <w:szCs w:val="18"/>
          </w:rPr>
          <w:tab/>
        </w:r>
        <w:r w:rsidR="00060FF3" w:rsidRPr="00E44744">
          <w:rPr>
            <w:rFonts w:cs="Arial"/>
            <w:noProof/>
            <w:webHidden/>
            <w:sz w:val="18"/>
            <w:szCs w:val="18"/>
          </w:rPr>
          <w:fldChar w:fldCharType="begin"/>
        </w:r>
        <w:r w:rsidR="00060FF3" w:rsidRPr="00E44744">
          <w:rPr>
            <w:rFonts w:cs="Arial"/>
            <w:noProof/>
            <w:webHidden/>
            <w:sz w:val="18"/>
            <w:szCs w:val="18"/>
          </w:rPr>
          <w:instrText xml:space="preserve"> PAGEREF _Toc446270733 \h </w:instrText>
        </w:r>
        <w:r w:rsidR="00060FF3" w:rsidRPr="00E44744">
          <w:rPr>
            <w:rFonts w:cs="Arial"/>
            <w:noProof/>
            <w:webHidden/>
            <w:sz w:val="18"/>
            <w:szCs w:val="18"/>
          </w:rPr>
        </w:r>
        <w:r w:rsidR="00060FF3" w:rsidRPr="00E44744">
          <w:rPr>
            <w:rFonts w:cs="Arial"/>
            <w:noProof/>
            <w:webHidden/>
            <w:sz w:val="18"/>
            <w:szCs w:val="18"/>
          </w:rPr>
          <w:fldChar w:fldCharType="separate"/>
        </w:r>
        <w:r w:rsidR="003549E8">
          <w:rPr>
            <w:rFonts w:cs="Arial"/>
            <w:noProof/>
            <w:webHidden/>
            <w:sz w:val="18"/>
            <w:szCs w:val="18"/>
          </w:rPr>
          <w:t>17</w:t>
        </w:r>
        <w:r w:rsidR="00060FF3" w:rsidRPr="00E44744">
          <w:rPr>
            <w:rFonts w:cs="Arial"/>
            <w:noProof/>
            <w:webHidden/>
            <w:sz w:val="18"/>
            <w:szCs w:val="18"/>
          </w:rPr>
          <w:fldChar w:fldCharType="end"/>
        </w:r>
      </w:hyperlink>
    </w:p>
    <w:p w14:paraId="6E67983C" w14:textId="036F8187" w:rsidR="00060FF3" w:rsidRPr="00E44744" w:rsidRDefault="00701B03" w:rsidP="00060FF3">
      <w:pPr>
        <w:pStyle w:val="Sisluet1"/>
        <w:tabs>
          <w:tab w:val="right" w:leader="dot" w:pos="10189"/>
        </w:tabs>
        <w:rPr>
          <w:rFonts w:eastAsiaTheme="minorEastAsia" w:cs="Arial"/>
          <w:noProof/>
          <w:sz w:val="18"/>
          <w:szCs w:val="18"/>
          <w:lang w:eastAsia="fi-FI"/>
        </w:rPr>
      </w:pPr>
      <w:hyperlink w:anchor="_Toc446270734" w:history="1">
        <w:r w:rsidR="00060FF3" w:rsidRPr="00E44744">
          <w:rPr>
            <w:rStyle w:val="Hyperlinkki"/>
            <w:rFonts w:cs="Arial"/>
            <w:noProof/>
            <w:sz w:val="18"/>
            <w:szCs w:val="18"/>
          </w:rPr>
          <w:t>TIETOA LOMAKKEEN KÄYTTÄJÄLLE</w:t>
        </w:r>
        <w:r w:rsidR="00060FF3" w:rsidRPr="00E44744">
          <w:rPr>
            <w:rFonts w:cs="Arial"/>
            <w:noProof/>
            <w:webHidden/>
            <w:sz w:val="18"/>
            <w:szCs w:val="18"/>
          </w:rPr>
          <w:tab/>
        </w:r>
        <w:r w:rsidR="00060FF3" w:rsidRPr="00E44744">
          <w:rPr>
            <w:rFonts w:cs="Arial"/>
            <w:noProof/>
            <w:webHidden/>
            <w:sz w:val="18"/>
            <w:szCs w:val="18"/>
          </w:rPr>
          <w:fldChar w:fldCharType="begin"/>
        </w:r>
        <w:r w:rsidR="00060FF3" w:rsidRPr="00E44744">
          <w:rPr>
            <w:rFonts w:cs="Arial"/>
            <w:noProof/>
            <w:webHidden/>
            <w:sz w:val="18"/>
            <w:szCs w:val="18"/>
          </w:rPr>
          <w:instrText xml:space="preserve"> PAGEREF _Toc446270734 \h </w:instrText>
        </w:r>
        <w:r w:rsidR="00060FF3" w:rsidRPr="00E44744">
          <w:rPr>
            <w:rFonts w:cs="Arial"/>
            <w:noProof/>
            <w:webHidden/>
            <w:sz w:val="18"/>
            <w:szCs w:val="18"/>
          </w:rPr>
        </w:r>
        <w:r w:rsidR="00060FF3" w:rsidRPr="00E44744">
          <w:rPr>
            <w:rFonts w:cs="Arial"/>
            <w:noProof/>
            <w:webHidden/>
            <w:sz w:val="18"/>
            <w:szCs w:val="18"/>
          </w:rPr>
          <w:fldChar w:fldCharType="separate"/>
        </w:r>
        <w:r w:rsidR="003549E8">
          <w:rPr>
            <w:rFonts w:cs="Arial"/>
            <w:noProof/>
            <w:webHidden/>
            <w:sz w:val="18"/>
            <w:szCs w:val="18"/>
          </w:rPr>
          <w:t>18</w:t>
        </w:r>
        <w:r w:rsidR="00060FF3" w:rsidRPr="00E44744">
          <w:rPr>
            <w:rFonts w:cs="Arial"/>
            <w:noProof/>
            <w:webHidden/>
            <w:sz w:val="18"/>
            <w:szCs w:val="18"/>
          </w:rPr>
          <w:fldChar w:fldCharType="end"/>
        </w:r>
      </w:hyperlink>
    </w:p>
    <w:p w14:paraId="17482D16" w14:textId="77777777" w:rsidR="00060FF3" w:rsidRPr="00E44744" w:rsidRDefault="00060FF3" w:rsidP="00060FF3">
      <w:pPr>
        <w:rPr>
          <w:rFonts w:cs="Arial"/>
          <w:sz w:val="18"/>
          <w:szCs w:val="18"/>
        </w:rPr>
      </w:pPr>
      <w:r w:rsidRPr="00E44744">
        <w:rPr>
          <w:rFonts w:cs="Arial"/>
          <w:sz w:val="18"/>
          <w:szCs w:val="18"/>
        </w:rPr>
        <w:fldChar w:fldCharType="end"/>
      </w:r>
      <w:r w:rsidRPr="00E44744">
        <w:rPr>
          <w:rFonts w:cs="Arial"/>
          <w:sz w:val="18"/>
          <w:szCs w:val="18"/>
        </w:rPr>
        <w:br w:type="page"/>
      </w:r>
    </w:p>
    <w:p w14:paraId="46F65F10" w14:textId="77777777" w:rsidR="00060FF3" w:rsidRPr="00E44744" w:rsidRDefault="00060FF3" w:rsidP="00060FF3">
      <w:pPr>
        <w:pStyle w:val="Otsikko1"/>
        <w:rPr>
          <w:sz w:val="18"/>
          <w:szCs w:val="18"/>
        </w:rPr>
      </w:pPr>
      <w:bookmarkStart w:id="1" w:name="_Toc446270707"/>
      <w:r w:rsidRPr="00E44744">
        <w:rPr>
          <w:sz w:val="18"/>
          <w:szCs w:val="18"/>
        </w:rPr>
        <w:lastRenderedPageBreak/>
        <w:t>1 PALVELUNTUOTTAJAA KOSKEVAT TIEDOT (4.1.1)</w:t>
      </w:r>
      <w:bookmarkEnd w:id="1"/>
    </w:p>
    <w:p w14:paraId="74A9B9E2" w14:textId="77777777" w:rsidR="00060FF3" w:rsidRPr="00E44744" w:rsidRDefault="00060FF3" w:rsidP="00060FF3">
      <w:pPr>
        <w:jc w:val="both"/>
        <w:rPr>
          <w:rFonts w:cs="Arial"/>
          <w:sz w:val="18"/>
          <w:szCs w:val="18"/>
        </w:rPr>
      </w:pPr>
    </w:p>
    <w:tbl>
      <w:tblPr>
        <w:tblStyle w:val="TaulukkoRuudukko"/>
        <w:tblW w:w="0" w:type="auto"/>
        <w:tblLook w:val="04A0" w:firstRow="1" w:lastRow="0" w:firstColumn="1" w:lastColumn="0" w:noHBand="0" w:noVBand="1"/>
      </w:tblPr>
      <w:tblGrid>
        <w:gridCol w:w="4192"/>
        <w:gridCol w:w="4586"/>
      </w:tblGrid>
      <w:tr w:rsidR="00060FF3" w:rsidRPr="00E44744" w14:paraId="5588EBE9" w14:textId="77777777" w:rsidTr="00911A4E">
        <w:tc>
          <w:tcPr>
            <w:tcW w:w="4952" w:type="dxa"/>
            <w:tcBorders>
              <w:top w:val="single" w:sz="4" w:space="0" w:color="auto"/>
              <w:left w:val="single" w:sz="4" w:space="0" w:color="auto"/>
              <w:bottom w:val="single" w:sz="4" w:space="0" w:color="auto"/>
              <w:right w:val="nil"/>
            </w:tcBorders>
          </w:tcPr>
          <w:p w14:paraId="2E4D0179" w14:textId="77777777" w:rsidR="00060FF3" w:rsidRPr="00E44744" w:rsidRDefault="00060FF3" w:rsidP="00911A4E">
            <w:pPr>
              <w:jc w:val="both"/>
              <w:rPr>
                <w:rFonts w:cs="Arial"/>
                <w:szCs w:val="18"/>
              </w:rPr>
            </w:pPr>
            <w:r w:rsidRPr="00E44744">
              <w:rPr>
                <w:rFonts w:cs="Arial"/>
                <w:szCs w:val="18"/>
              </w:rPr>
              <w:t>Palveluntuottaja</w:t>
            </w:r>
          </w:p>
          <w:p w14:paraId="5B3E47DC" w14:textId="77777777" w:rsidR="00060FF3" w:rsidRPr="00E44744" w:rsidRDefault="00060FF3" w:rsidP="00911A4E">
            <w:pPr>
              <w:jc w:val="both"/>
              <w:rPr>
                <w:rFonts w:cs="Arial"/>
                <w:szCs w:val="18"/>
              </w:rPr>
            </w:pPr>
          </w:p>
          <w:p w14:paraId="7F57B901" w14:textId="77777777" w:rsidR="00060FF3" w:rsidRPr="00E44744" w:rsidRDefault="00060FF3" w:rsidP="00911A4E">
            <w:pPr>
              <w:jc w:val="both"/>
              <w:rPr>
                <w:rFonts w:cs="Arial"/>
                <w:szCs w:val="18"/>
              </w:rPr>
            </w:pPr>
            <w:r w:rsidRPr="00E44744">
              <w:rPr>
                <w:rFonts w:cs="Arial"/>
                <w:szCs w:val="18"/>
              </w:rPr>
              <w:t>Yksityinen palvelujentuottaja</w:t>
            </w:r>
          </w:p>
          <w:p w14:paraId="636165C1" w14:textId="77777777" w:rsidR="00060FF3" w:rsidRPr="00E44744" w:rsidRDefault="00060FF3" w:rsidP="00911A4E">
            <w:pPr>
              <w:jc w:val="both"/>
              <w:rPr>
                <w:rFonts w:cs="Arial"/>
                <w:szCs w:val="18"/>
              </w:rPr>
            </w:pPr>
            <w:r w:rsidRPr="00E44744">
              <w:rPr>
                <w:rFonts w:cs="Arial"/>
                <w:szCs w:val="18"/>
              </w:rPr>
              <w:t>Nimi: MED GROUP OY</w:t>
            </w:r>
          </w:p>
          <w:p w14:paraId="2A8989D6" w14:textId="77777777" w:rsidR="00060FF3" w:rsidRPr="00E44744" w:rsidRDefault="00060FF3" w:rsidP="00911A4E">
            <w:pPr>
              <w:jc w:val="both"/>
              <w:rPr>
                <w:rFonts w:cs="Arial"/>
                <w:szCs w:val="18"/>
              </w:rPr>
            </w:pPr>
          </w:p>
          <w:p w14:paraId="79799FB8" w14:textId="77777777" w:rsidR="00060FF3" w:rsidRPr="00E44744" w:rsidRDefault="00060FF3" w:rsidP="00911A4E">
            <w:pPr>
              <w:jc w:val="both"/>
              <w:rPr>
                <w:rFonts w:cs="Arial"/>
                <w:szCs w:val="18"/>
              </w:rPr>
            </w:pPr>
            <w:r w:rsidRPr="00E44744">
              <w:rPr>
                <w:rFonts w:cs="Arial"/>
                <w:szCs w:val="18"/>
              </w:rPr>
              <w:t>Palveluntuottajan Y-tunnus: 2080120-0</w:t>
            </w:r>
          </w:p>
          <w:p w14:paraId="49F152E6" w14:textId="77777777" w:rsidR="00060FF3" w:rsidRPr="00E44744" w:rsidRDefault="00060FF3" w:rsidP="00911A4E">
            <w:pPr>
              <w:jc w:val="both"/>
              <w:rPr>
                <w:rFonts w:cs="Arial"/>
                <w:szCs w:val="18"/>
              </w:rPr>
            </w:pPr>
          </w:p>
        </w:tc>
        <w:tc>
          <w:tcPr>
            <w:tcW w:w="5237" w:type="dxa"/>
            <w:tcBorders>
              <w:top w:val="single" w:sz="4" w:space="0" w:color="auto"/>
              <w:left w:val="nil"/>
              <w:bottom w:val="single" w:sz="4" w:space="0" w:color="auto"/>
              <w:right w:val="single" w:sz="4" w:space="0" w:color="auto"/>
            </w:tcBorders>
          </w:tcPr>
          <w:p w14:paraId="4A06218A" w14:textId="77777777" w:rsidR="00060FF3" w:rsidRPr="00E44744" w:rsidRDefault="00060FF3" w:rsidP="00911A4E">
            <w:pPr>
              <w:jc w:val="both"/>
              <w:rPr>
                <w:rFonts w:cs="Arial"/>
                <w:szCs w:val="18"/>
              </w:rPr>
            </w:pPr>
          </w:p>
          <w:p w14:paraId="684178C2" w14:textId="77777777" w:rsidR="00060FF3" w:rsidRPr="00E44744" w:rsidRDefault="00060FF3" w:rsidP="00911A4E">
            <w:pPr>
              <w:jc w:val="both"/>
              <w:rPr>
                <w:rFonts w:cs="Arial"/>
                <w:szCs w:val="18"/>
              </w:rPr>
            </w:pPr>
          </w:p>
          <w:p w14:paraId="32C28B36" w14:textId="77777777" w:rsidR="00060FF3" w:rsidRPr="00E44744" w:rsidRDefault="00060FF3" w:rsidP="00911A4E">
            <w:pPr>
              <w:jc w:val="both"/>
              <w:rPr>
                <w:rFonts w:cs="Arial"/>
                <w:szCs w:val="18"/>
              </w:rPr>
            </w:pPr>
            <w:r w:rsidRPr="00E44744">
              <w:rPr>
                <w:rFonts w:cs="Arial"/>
                <w:szCs w:val="18"/>
              </w:rPr>
              <w:t>Kunnan nimi / Kuntayhtymän / SOTE-alueen nimi:</w:t>
            </w:r>
          </w:p>
          <w:p w14:paraId="6C635D32" w14:textId="77777777" w:rsidR="00060FF3" w:rsidRPr="00026364" w:rsidRDefault="00060FF3" w:rsidP="00911A4E">
            <w:pPr>
              <w:pStyle w:val="Arial9"/>
              <w:jc w:val="both"/>
              <w:rPr>
                <w:color w:val="000000" w:themeColor="text1"/>
                <w:szCs w:val="18"/>
              </w:rPr>
            </w:pPr>
            <w:r w:rsidRPr="00026364">
              <w:rPr>
                <w:color w:val="000000" w:themeColor="text1"/>
                <w:szCs w:val="18"/>
              </w:rPr>
              <w:t>Tampere</w:t>
            </w:r>
          </w:p>
          <w:p w14:paraId="3AFB4B6A" w14:textId="77777777" w:rsidR="00060FF3" w:rsidRPr="00E44744" w:rsidRDefault="00060FF3" w:rsidP="00911A4E">
            <w:pPr>
              <w:jc w:val="both"/>
              <w:rPr>
                <w:rFonts w:cs="Arial"/>
                <w:szCs w:val="18"/>
              </w:rPr>
            </w:pPr>
          </w:p>
        </w:tc>
      </w:tr>
      <w:tr w:rsidR="00060FF3" w:rsidRPr="00E44744" w14:paraId="2C7D0ED9" w14:textId="77777777" w:rsidTr="00911A4E">
        <w:tc>
          <w:tcPr>
            <w:tcW w:w="10189" w:type="dxa"/>
            <w:gridSpan w:val="2"/>
            <w:tcBorders>
              <w:top w:val="single" w:sz="4" w:space="0" w:color="auto"/>
              <w:bottom w:val="single" w:sz="4" w:space="0" w:color="auto"/>
            </w:tcBorders>
          </w:tcPr>
          <w:p w14:paraId="00CF31A6" w14:textId="77777777" w:rsidR="00060FF3" w:rsidRPr="00E44744" w:rsidRDefault="00060FF3" w:rsidP="00911A4E">
            <w:pPr>
              <w:jc w:val="both"/>
              <w:rPr>
                <w:rFonts w:cs="Arial"/>
                <w:szCs w:val="18"/>
              </w:rPr>
            </w:pPr>
            <w:r w:rsidRPr="00E44744">
              <w:rPr>
                <w:rFonts w:cs="Arial"/>
                <w:szCs w:val="18"/>
              </w:rPr>
              <w:t>Toimintayksikön</w:t>
            </w:r>
            <w:r w:rsidRPr="00E44744">
              <w:rPr>
                <w:rFonts w:cs="Arial"/>
                <w:color w:val="FF0000"/>
                <w:szCs w:val="18"/>
              </w:rPr>
              <w:t xml:space="preserve"> </w:t>
            </w:r>
            <w:r w:rsidRPr="00E44744">
              <w:rPr>
                <w:rFonts w:cs="Arial"/>
                <w:szCs w:val="18"/>
              </w:rPr>
              <w:t>nimi</w:t>
            </w:r>
          </w:p>
          <w:p w14:paraId="27B06547" w14:textId="66552F6E" w:rsidR="00060FF3" w:rsidRDefault="00060FF3" w:rsidP="00911A4E">
            <w:pPr>
              <w:jc w:val="both"/>
              <w:rPr>
                <w:rFonts w:cs="Arial"/>
                <w:color w:val="000000" w:themeColor="text1"/>
                <w:szCs w:val="18"/>
              </w:rPr>
            </w:pPr>
            <w:r w:rsidRPr="00026364">
              <w:rPr>
                <w:rFonts w:cs="Arial"/>
                <w:color w:val="000000" w:themeColor="text1"/>
                <w:szCs w:val="18"/>
              </w:rPr>
              <w:t>Onni Hoiva kotiin tuotettavat palvelut</w:t>
            </w:r>
          </w:p>
          <w:p w14:paraId="6D09838C" w14:textId="62AEF378" w:rsidR="00377BE6" w:rsidRPr="00026364" w:rsidRDefault="00377BE6" w:rsidP="00911A4E">
            <w:pPr>
              <w:jc w:val="both"/>
              <w:rPr>
                <w:rFonts w:cs="Arial"/>
                <w:color w:val="000000" w:themeColor="text1"/>
                <w:szCs w:val="18"/>
              </w:rPr>
            </w:pPr>
            <w:r>
              <w:rPr>
                <w:rFonts w:cs="Arial"/>
                <w:color w:val="000000" w:themeColor="text1"/>
                <w:szCs w:val="18"/>
              </w:rPr>
              <w:t>Onni Kotihoito Pirkanmaa</w:t>
            </w:r>
          </w:p>
          <w:p w14:paraId="352A2292" w14:textId="77777777" w:rsidR="00060FF3" w:rsidRPr="00E44744" w:rsidRDefault="00060FF3" w:rsidP="00911A4E">
            <w:pPr>
              <w:jc w:val="both"/>
              <w:rPr>
                <w:rFonts w:cs="Arial"/>
                <w:szCs w:val="18"/>
              </w:rPr>
            </w:pPr>
          </w:p>
        </w:tc>
      </w:tr>
      <w:tr w:rsidR="00060FF3" w:rsidRPr="00E44744" w14:paraId="64E233B5" w14:textId="77777777" w:rsidTr="00911A4E">
        <w:tc>
          <w:tcPr>
            <w:tcW w:w="10189" w:type="dxa"/>
            <w:gridSpan w:val="2"/>
            <w:tcBorders>
              <w:top w:val="single" w:sz="4" w:space="0" w:color="auto"/>
              <w:bottom w:val="single" w:sz="4" w:space="0" w:color="auto"/>
            </w:tcBorders>
          </w:tcPr>
          <w:p w14:paraId="54AF67D2" w14:textId="77777777" w:rsidR="00060FF3" w:rsidRPr="00E44744" w:rsidRDefault="00060FF3" w:rsidP="00911A4E">
            <w:pPr>
              <w:pStyle w:val="Arial9"/>
              <w:jc w:val="both"/>
              <w:rPr>
                <w:szCs w:val="18"/>
              </w:rPr>
            </w:pPr>
            <w:r w:rsidRPr="00E44744">
              <w:rPr>
                <w:szCs w:val="18"/>
                <w:lang w:eastAsia="en-US"/>
              </w:rPr>
              <w:t xml:space="preserve">Toimintayksikön </w:t>
            </w:r>
            <w:r w:rsidRPr="00E44744">
              <w:rPr>
                <w:szCs w:val="18"/>
              </w:rPr>
              <w:t>sijaintikunta yhteystietoineen</w:t>
            </w:r>
          </w:p>
          <w:p w14:paraId="682EC255" w14:textId="77777777" w:rsidR="00060FF3" w:rsidRPr="00E44744" w:rsidRDefault="00060FF3" w:rsidP="00911A4E">
            <w:pPr>
              <w:jc w:val="both"/>
              <w:rPr>
                <w:rFonts w:cs="Arial"/>
                <w:szCs w:val="18"/>
              </w:rPr>
            </w:pPr>
            <w:r w:rsidRPr="00026364">
              <w:rPr>
                <w:rFonts w:cs="Arial"/>
                <w:color w:val="000000" w:themeColor="text1"/>
                <w:szCs w:val="18"/>
              </w:rPr>
              <w:t>Tampereen kaupunki, PL 487, 33101 Tampere. Sähköposti: kirjaamo@tampere.fi</w:t>
            </w:r>
          </w:p>
        </w:tc>
      </w:tr>
      <w:tr w:rsidR="00060FF3" w:rsidRPr="00E44744" w14:paraId="6E889CA7" w14:textId="77777777" w:rsidTr="00911A4E">
        <w:tc>
          <w:tcPr>
            <w:tcW w:w="10189" w:type="dxa"/>
            <w:gridSpan w:val="2"/>
            <w:tcBorders>
              <w:top w:val="single" w:sz="4" w:space="0" w:color="auto"/>
              <w:bottom w:val="single" w:sz="4" w:space="0" w:color="auto"/>
            </w:tcBorders>
          </w:tcPr>
          <w:p w14:paraId="54E6981F" w14:textId="77777777" w:rsidR="00060FF3" w:rsidRPr="00E44744" w:rsidRDefault="00060FF3" w:rsidP="00911A4E">
            <w:pPr>
              <w:pStyle w:val="Arial9"/>
              <w:jc w:val="both"/>
              <w:rPr>
                <w:szCs w:val="18"/>
              </w:rPr>
            </w:pPr>
            <w:r w:rsidRPr="00E44744">
              <w:rPr>
                <w:szCs w:val="18"/>
              </w:rPr>
              <w:t>Palvelumuoto; asiakasryhmä, jolle palvelua tuotetaan; asiakaspaikkamäärä</w:t>
            </w:r>
          </w:p>
          <w:p w14:paraId="2D66B049" w14:textId="77777777" w:rsidR="00060FF3" w:rsidRDefault="00060FF3" w:rsidP="00911A4E">
            <w:pPr>
              <w:pStyle w:val="Arial9"/>
              <w:jc w:val="both"/>
              <w:rPr>
                <w:color w:val="000000" w:themeColor="text1"/>
                <w:szCs w:val="18"/>
              </w:rPr>
            </w:pPr>
            <w:r w:rsidRPr="00026364">
              <w:rPr>
                <w:color w:val="000000" w:themeColor="text1"/>
                <w:szCs w:val="18"/>
              </w:rPr>
              <w:t>kotiin tuotettavat palvelut, palvelut tuotetaan asiakkaiden kotiin</w:t>
            </w:r>
          </w:p>
          <w:p w14:paraId="57859DE2" w14:textId="4B8E5A54" w:rsidR="00060FF3" w:rsidRDefault="00060FF3" w:rsidP="00911A4E">
            <w:pPr>
              <w:pStyle w:val="Arial9"/>
              <w:jc w:val="both"/>
              <w:rPr>
                <w:color w:val="000000" w:themeColor="text1"/>
                <w:szCs w:val="18"/>
              </w:rPr>
            </w:pPr>
            <w:r>
              <w:rPr>
                <w:color w:val="000000" w:themeColor="text1"/>
                <w:szCs w:val="18"/>
              </w:rPr>
              <w:t>Vammaiset, kehitysvammaiset, pitkäaikaissairaat, lapsiperheet, ikäihmiset</w:t>
            </w:r>
          </w:p>
          <w:p w14:paraId="2F2C12D9" w14:textId="5C435A7C" w:rsidR="00206091" w:rsidRPr="00026364" w:rsidRDefault="00206091" w:rsidP="00911A4E">
            <w:pPr>
              <w:pStyle w:val="Arial9"/>
              <w:jc w:val="both"/>
              <w:rPr>
                <w:color w:val="000000" w:themeColor="text1"/>
                <w:szCs w:val="18"/>
              </w:rPr>
            </w:pPr>
            <w:proofErr w:type="spellStart"/>
            <w:r>
              <w:rPr>
                <w:color w:val="000000" w:themeColor="text1"/>
                <w:szCs w:val="18"/>
              </w:rPr>
              <w:t>Tamereen</w:t>
            </w:r>
            <w:proofErr w:type="spellEnd"/>
            <w:r>
              <w:rPr>
                <w:color w:val="000000" w:themeColor="text1"/>
                <w:szCs w:val="18"/>
              </w:rPr>
              <w:t xml:space="preserve"> Kotitorin palveluntuottaja</w:t>
            </w:r>
          </w:p>
          <w:p w14:paraId="3C06DE3D" w14:textId="77777777" w:rsidR="00060FF3" w:rsidRPr="00E44744" w:rsidRDefault="00060FF3" w:rsidP="00911A4E">
            <w:pPr>
              <w:pStyle w:val="Arial9"/>
              <w:jc w:val="both"/>
              <w:rPr>
                <w:szCs w:val="18"/>
              </w:rPr>
            </w:pPr>
          </w:p>
        </w:tc>
      </w:tr>
      <w:tr w:rsidR="00060FF3" w:rsidRPr="00E44744" w14:paraId="4E4BC089" w14:textId="77777777" w:rsidTr="00911A4E">
        <w:tc>
          <w:tcPr>
            <w:tcW w:w="10189" w:type="dxa"/>
            <w:gridSpan w:val="2"/>
            <w:tcBorders>
              <w:top w:val="single" w:sz="4" w:space="0" w:color="auto"/>
              <w:bottom w:val="single" w:sz="4" w:space="0" w:color="auto"/>
            </w:tcBorders>
          </w:tcPr>
          <w:p w14:paraId="09EEB259" w14:textId="77777777" w:rsidR="00060FF3" w:rsidRPr="00026364" w:rsidRDefault="00060FF3" w:rsidP="00911A4E">
            <w:pPr>
              <w:pStyle w:val="Arial9"/>
              <w:jc w:val="both"/>
              <w:rPr>
                <w:color w:val="000000" w:themeColor="text1"/>
                <w:szCs w:val="18"/>
              </w:rPr>
            </w:pPr>
            <w:r w:rsidRPr="00026364">
              <w:rPr>
                <w:color w:val="000000" w:themeColor="text1"/>
                <w:szCs w:val="18"/>
              </w:rPr>
              <w:t>Toimintayksikön katuosoite</w:t>
            </w:r>
          </w:p>
          <w:p w14:paraId="253CC797" w14:textId="77777777" w:rsidR="00060FF3" w:rsidRPr="00026364" w:rsidRDefault="00060FF3" w:rsidP="00911A4E">
            <w:pPr>
              <w:pStyle w:val="Arial9"/>
              <w:jc w:val="both"/>
              <w:rPr>
                <w:color w:val="000000" w:themeColor="text1"/>
                <w:szCs w:val="18"/>
              </w:rPr>
            </w:pPr>
            <w:r w:rsidRPr="00026364">
              <w:rPr>
                <w:color w:val="000000" w:themeColor="text1"/>
                <w:szCs w:val="18"/>
              </w:rPr>
              <w:t xml:space="preserve">Uimalankatu 1, 4. Kerros. </w:t>
            </w:r>
          </w:p>
          <w:p w14:paraId="27C1BBBB" w14:textId="77777777" w:rsidR="00060FF3" w:rsidRPr="00026364" w:rsidRDefault="00060FF3" w:rsidP="00911A4E">
            <w:pPr>
              <w:pStyle w:val="Arial9"/>
              <w:jc w:val="both"/>
              <w:rPr>
                <w:color w:val="000000" w:themeColor="text1"/>
                <w:szCs w:val="18"/>
              </w:rPr>
            </w:pPr>
          </w:p>
        </w:tc>
      </w:tr>
      <w:tr w:rsidR="00060FF3" w:rsidRPr="00E44744" w14:paraId="0E54E643" w14:textId="77777777" w:rsidTr="00911A4E">
        <w:tc>
          <w:tcPr>
            <w:tcW w:w="4952" w:type="dxa"/>
            <w:tcBorders>
              <w:top w:val="single" w:sz="4" w:space="0" w:color="auto"/>
              <w:bottom w:val="single" w:sz="4" w:space="0" w:color="auto"/>
            </w:tcBorders>
          </w:tcPr>
          <w:p w14:paraId="4B262C2C" w14:textId="77777777" w:rsidR="00060FF3" w:rsidRPr="00026364" w:rsidRDefault="00060FF3" w:rsidP="00911A4E">
            <w:pPr>
              <w:pStyle w:val="Arial9"/>
              <w:jc w:val="both"/>
              <w:rPr>
                <w:color w:val="000000" w:themeColor="text1"/>
                <w:szCs w:val="18"/>
              </w:rPr>
            </w:pPr>
            <w:r w:rsidRPr="00026364">
              <w:rPr>
                <w:color w:val="000000" w:themeColor="text1"/>
                <w:szCs w:val="18"/>
              </w:rPr>
              <w:t>Postinumero</w:t>
            </w:r>
          </w:p>
          <w:p w14:paraId="12797D1D" w14:textId="77777777" w:rsidR="00060FF3" w:rsidRPr="00026364" w:rsidRDefault="00060FF3" w:rsidP="00911A4E">
            <w:pPr>
              <w:pStyle w:val="Arial9"/>
              <w:jc w:val="both"/>
              <w:rPr>
                <w:color w:val="000000" w:themeColor="text1"/>
                <w:szCs w:val="18"/>
              </w:rPr>
            </w:pPr>
            <w:r w:rsidRPr="00026364">
              <w:rPr>
                <w:color w:val="000000" w:themeColor="text1"/>
                <w:szCs w:val="18"/>
              </w:rPr>
              <w:t>33540</w:t>
            </w:r>
          </w:p>
          <w:p w14:paraId="59C16EF1" w14:textId="77777777" w:rsidR="00060FF3" w:rsidRPr="00026364" w:rsidRDefault="00060FF3" w:rsidP="00911A4E">
            <w:pPr>
              <w:pStyle w:val="Arial9"/>
              <w:jc w:val="both"/>
              <w:rPr>
                <w:color w:val="000000" w:themeColor="text1"/>
                <w:szCs w:val="18"/>
              </w:rPr>
            </w:pPr>
          </w:p>
        </w:tc>
        <w:tc>
          <w:tcPr>
            <w:tcW w:w="5237" w:type="dxa"/>
            <w:tcBorders>
              <w:top w:val="single" w:sz="4" w:space="0" w:color="auto"/>
              <w:bottom w:val="single" w:sz="4" w:space="0" w:color="auto"/>
            </w:tcBorders>
          </w:tcPr>
          <w:p w14:paraId="6CC9F03C" w14:textId="77777777" w:rsidR="00060FF3" w:rsidRPr="00E44744" w:rsidRDefault="00060FF3" w:rsidP="00911A4E">
            <w:pPr>
              <w:rPr>
                <w:rFonts w:cs="Arial"/>
                <w:szCs w:val="18"/>
                <w:lang w:eastAsia="fi-FI"/>
              </w:rPr>
            </w:pPr>
            <w:r w:rsidRPr="00E44744">
              <w:rPr>
                <w:rFonts w:cs="Arial"/>
                <w:szCs w:val="18"/>
                <w:lang w:eastAsia="fi-FI"/>
              </w:rPr>
              <w:t>Postitoimipaikka</w:t>
            </w:r>
          </w:p>
          <w:p w14:paraId="1A122217" w14:textId="77777777" w:rsidR="00060FF3" w:rsidRPr="00026364" w:rsidRDefault="00060FF3" w:rsidP="00911A4E">
            <w:pPr>
              <w:pStyle w:val="Arial9"/>
              <w:jc w:val="both"/>
              <w:rPr>
                <w:color w:val="000000" w:themeColor="text1"/>
                <w:szCs w:val="18"/>
              </w:rPr>
            </w:pPr>
            <w:r w:rsidRPr="00026364">
              <w:rPr>
                <w:color w:val="000000" w:themeColor="text1"/>
                <w:szCs w:val="18"/>
              </w:rPr>
              <w:t>Tampere</w:t>
            </w:r>
          </w:p>
          <w:p w14:paraId="44B27C3C" w14:textId="77777777" w:rsidR="00060FF3" w:rsidRPr="00E44744" w:rsidRDefault="00060FF3" w:rsidP="00911A4E">
            <w:pPr>
              <w:pStyle w:val="Arial9"/>
              <w:jc w:val="both"/>
              <w:rPr>
                <w:szCs w:val="18"/>
              </w:rPr>
            </w:pPr>
          </w:p>
        </w:tc>
      </w:tr>
      <w:tr w:rsidR="00060FF3" w:rsidRPr="00E44744" w14:paraId="68CDAB07" w14:textId="77777777" w:rsidTr="00911A4E">
        <w:tc>
          <w:tcPr>
            <w:tcW w:w="4952" w:type="dxa"/>
            <w:tcBorders>
              <w:top w:val="single" w:sz="4" w:space="0" w:color="auto"/>
              <w:bottom w:val="single" w:sz="4" w:space="0" w:color="auto"/>
            </w:tcBorders>
          </w:tcPr>
          <w:p w14:paraId="6A12515C" w14:textId="77777777" w:rsidR="00060FF3" w:rsidRPr="00E44744" w:rsidRDefault="00060FF3" w:rsidP="00911A4E">
            <w:pPr>
              <w:pStyle w:val="Arial9"/>
              <w:jc w:val="both"/>
              <w:rPr>
                <w:szCs w:val="18"/>
              </w:rPr>
            </w:pPr>
            <w:r w:rsidRPr="00E44744">
              <w:rPr>
                <w:szCs w:val="18"/>
              </w:rPr>
              <w:t>Toimintayksikön vastaava esimies</w:t>
            </w:r>
          </w:p>
          <w:p w14:paraId="5BC81907" w14:textId="15DBC2EB" w:rsidR="00060FF3" w:rsidRDefault="00060FF3" w:rsidP="00911A4E">
            <w:pPr>
              <w:pStyle w:val="Arial9"/>
              <w:jc w:val="both"/>
              <w:rPr>
                <w:color w:val="000000" w:themeColor="text1"/>
                <w:szCs w:val="18"/>
              </w:rPr>
            </w:pPr>
            <w:r w:rsidRPr="00026364">
              <w:rPr>
                <w:color w:val="000000" w:themeColor="text1"/>
                <w:szCs w:val="18"/>
              </w:rPr>
              <w:t>Susanna Moilanen</w:t>
            </w:r>
            <w:r w:rsidR="00377BE6">
              <w:rPr>
                <w:color w:val="000000" w:themeColor="text1"/>
                <w:szCs w:val="18"/>
              </w:rPr>
              <w:t>, aluepäällikkö</w:t>
            </w:r>
          </w:p>
          <w:p w14:paraId="2AD1776E" w14:textId="036C4015" w:rsidR="00377BE6" w:rsidRDefault="00377BE6" w:rsidP="00911A4E">
            <w:pPr>
              <w:pStyle w:val="Arial9"/>
              <w:jc w:val="both"/>
              <w:rPr>
                <w:color w:val="000000" w:themeColor="text1"/>
                <w:szCs w:val="18"/>
              </w:rPr>
            </w:pPr>
            <w:r>
              <w:rPr>
                <w:color w:val="000000" w:themeColor="text1"/>
                <w:szCs w:val="18"/>
              </w:rPr>
              <w:t>Vilhelmiina Jalonen, aluepäällikkö</w:t>
            </w:r>
          </w:p>
          <w:p w14:paraId="6AE311AF" w14:textId="738F565E" w:rsidR="00377BE6" w:rsidRDefault="00377BE6" w:rsidP="00911A4E">
            <w:pPr>
              <w:pStyle w:val="Arial9"/>
              <w:jc w:val="both"/>
              <w:rPr>
                <w:color w:val="000000" w:themeColor="text1"/>
                <w:szCs w:val="18"/>
              </w:rPr>
            </w:pPr>
            <w:r>
              <w:rPr>
                <w:color w:val="000000" w:themeColor="text1"/>
                <w:szCs w:val="18"/>
              </w:rPr>
              <w:t>Jarkko Höynälä, tiimiesimies kotihoito</w:t>
            </w:r>
          </w:p>
          <w:p w14:paraId="5CF13867" w14:textId="2D0DA2C2" w:rsidR="00B042C2" w:rsidRDefault="00B042C2" w:rsidP="00911A4E">
            <w:pPr>
              <w:pStyle w:val="Arial9"/>
              <w:jc w:val="both"/>
              <w:rPr>
                <w:color w:val="000000" w:themeColor="text1"/>
                <w:szCs w:val="18"/>
              </w:rPr>
            </w:pPr>
          </w:p>
          <w:p w14:paraId="7F29B00F" w14:textId="5A8B6CA8" w:rsidR="00B042C2" w:rsidRPr="00026364" w:rsidRDefault="00630D97" w:rsidP="00911A4E">
            <w:pPr>
              <w:pStyle w:val="Arial9"/>
              <w:jc w:val="both"/>
              <w:rPr>
                <w:color w:val="000000" w:themeColor="text1"/>
                <w:szCs w:val="18"/>
              </w:rPr>
            </w:pPr>
            <w:r>
              <w:rPr>
                <w:color w:val="000000" w:themeColor="text1"/>
                <w:szCs w:val="18"/>
              </w:rPr>
              <w:t>Puhelin 044 773 5209</w:t>
            </w:r>
          </w:p>
          <w:p w14:paraId="2674FCE2" w14:textId="77777777" w:rsidR="00060FF3" w:rsidRPr="00E44744" w:rsidRDefault="00060FF3" w:rsidP="00911A4E">
            <w:pPr>
              <w:pStyle w:val="Arial9"/>
              <w:jc w:val="both"/>
              <w:rPr>
                <w:szCs w:val="18"/>
              </w:rPr>
            </w:pPr>
          </w:p>
        </w:tc>
        <w:tc>
          <w:tcPr>
            <w:tcW w:w="5237" w:type="dxa"/>
            <w:tcBorders>
              <w:top w:val="single" w:sz="4" w:space="0" w:color="auto"/>
              <w:bottom w:val="single" w:sz="4" w:space="0" w:color="auto"/>
            </w:tcBorders>
          </w:tcPr>
          <w:p w14:paraId="0E4ED19A" w14:textId="77777777" w:rsidR="00630D97" w:rsidRPr="000658BE" w:rsidRDefault="00630D97" w:rsidP="00630D97">
            <w:pPr>
              <w:pStyle w:val="Arial9"/>
              <w:rPr>
                <w:iCs/>
                <w:color w:val="000000" w:themeColor="text1"/>
                <w:szCs w:val="18"/>
              </w:rPr>
            </w:pPr>
            <w:r w:rsidRPr="00375340">
              <w:rPr>
                <w:b/>
                <w:bCs/>
                <w:iCs/>
                <w:color w:val="000000" w:themeColor="text1"/>
                <w:szCs w:val="18"/>
              </w:rPr>
              <w:t>Sosiaaliasiamiehinä toimivat Taija Mehtonen ja Laura Helovuo.</w:t>
            </w:r>
            <w:r w:rsidRPr="000658BE">
              <w:rPr>
                <w:iCs/>
                <w:color w:val="000000" w:themeColor="text1"/>
                <w:szCs w:val="18"/>
              </w:rPr>
              <w:t xml:space="preserve"> Sosiaaliasiamies palvelee Tampereen, Kangasalan, Lempäälän, Nokian, Oriveden, Pirkkalan, Vesilahden, Ylöjärven, Valkeakosken ja Pälkäneen kuntia.</w:t>
            </w:r>
          </w:p>
          <w:p w14:paraId="00CBC3A3" w14:textId="77777777" w:rsidR="00630D97" w:rsidRPr="000658BE" w:rsidRDefault="00630D97" w:rsidP="00630D97">
            <w:pPr>
              <w:pStyle w:val="Arial9"/>
              <w:rPr>
                <w:iCs/>
                <w:color w:val="000000" w:themeColor="text1"/>
                <w:szCs w:val="18"/>
              </w:rPr>
            </w:pPr>
          </w:p>
          <w:p w14:paraId="241CEAA8" w14:textId="77777777" w:rsidR="00630D97" w:rsidRPr="000658BE" w:rsidRDefault="00630D97" w:rsidP="00630D97">
            <w:pPr>
              <w:pStyle w:val="Arial9"/>
              <w:rPr>
                <w:iCs/>
                <w:color w:val="000000" w:themeColor="text1"/>
                <w:szCs w:val="18"/>
              </w:rPr>
            </w:pPr>
            <w:r w:rsidRPr="000658BE">
              <w:rPr>
                <w:iCs/>
                <w:color w:val="000000" w:themeColor="text1"/>
                <w:szCs w:val="18"/>
              </w:rPr>
              <w:t>Sosiaaliasiamies</w:t>
            </w:r>
          </w:p>
          <w:p w14:paraId="0462E97B" w14:textId="77777777" w:rsidR="00630D97" w:rsidRPr="000658BE" w:rsidRDefault="00630D97" w:rsidP="00630D97">
            <w:pPr>
              <w:pStyle w:val="Arial9"/>
              <w:rPr>
                <w:iCs/>
                <w:color w:val="000000" w:themeColor="text1"/>
                <w:szCs w:val="18"/>
              </w:rPr>
            </w:pPr>
            <w:r w:rsidRPr="000658BE">
              <w:rPr>
                <w:iCs/>
                <w:color w:val="000000" w:themeColor="text1"/>
                <w:szCs w:val="18"/>
              </w:rPr>
              <w:t>sähköposti sosiaaliasiamies@tampere.fi</w:t>
            </w:r>
          </w:p>
          <w:p w14:paraId="61A3C65F" w14:textId="77777777" w:rsidR="00630D97" w:rsidRPr="000658BE" w:rsidRDefault="00630D97" w:rsidP="00630D97">
            <w:pPr>
              <w:pStyle w:val="Arial9"/>
              <w:rPr>
                <w:iCs/>
                <w:color w:val="000000" w:themeColor="text1"/>
                <w:szCs w:val="18"/>
              </w:rPr>
            </w:pPr>
            <w:r w:rsidRPr="000658BE">
              <w:rPr>
                <w:iCs/>
                <w:color w:val="000000" w:themeColor="text1"/>
                <w:szCs w:val="18"/>
              </w:rPr>
              <w:t xml:space="preserve">puhelin 040 800 4186, ma - to klo 9 - 11 </w:t>
            </w:r>
          </w:p>
          <w:p w14:paraId="62FE12EC" w14:textId="77777777" w:rsidR="00630D97" w:rsidRPr="000658BE" w:rsidRDefault="00630D97" w:rsidP="00630D97">
            <w:pPr>
              <w:pStyle w:val="Arial9"/>
              <w:rPr>
                <w:color w:val="000000" w:themeColor="text1"/>
                <w:szCs w:val="18"/>
              </w:rPr>
            </w:pPr>
            <w:r w:rsidRPr="000658BE">
              <w:rPr>
                <w:iCs/>
                <w:color w:val="000000" w:themeColor="text1"/>
                <w:szCs w:val="18"/>
              </w:rPr>
              <w:t xml:space="preserve">puhelin 040 800 4187, ma - to klo 9 - 11 </w:t>
            </w:r>
          </w:p>
          <w:p w14:paraId="4828D92D" w14:textId="77777777" w:rsidR="00630D97" w:rsidRPr="000658BE" w:rsidRDefault="00630D97" w:rsidP="00630D97">
            <w:pPr>
              <w:pStyle w:val="Arial9"/>
              <w:contextualSpacing/>
              <w:rPr>
                <w:color w:val="000000" w:themeColor="text1"/>
                <w:szCs w:val="18"/>
              </w:rPr>
            </w:pPr>
            <w:r w:rsidRPr="000658BE">
              <w:rPr>
                <w:color w:val="000000" w:themeColor="text1"/>
                <w:szCs w:val="18"/>
              </w:rPr>
              <w:t>Sosiaaliasiamies neuvoo asiakkaita sosiaalihuoltoon liittyvissä asioissa. Hän avustaa tarvittaessa sosiaalihuollon palveluun ja kohteluun liittyvän muistutuksen ja muiden oikeusturvakeinojen käytössä.</w:t>
            </w:r>
          </w:p>
          <w:p w14:paraId="0696F8A6" w14:textId="77777777" w:rsidR="00060FF3" w:rsidRPr="00E44744" w:rsidRDefault="00060FF3" w:rsidP="00630D97">
            <w:pPr>
              <w:rPr>
                <w:szCs w:val="18"/>
              </w:rPr>
            </w:pPr>
          </w:p>
        </w:tc>
      </w:tr>
      <w:tr w:rsidR="00060FF3" w:rsidRPr="00E44744" w14:paraId="4B129B4A" w14:textId="77777777" w:rsidTr="00911A4E">
        <w:tc>
          <w:tcPr>
            <w:tcW w:w="10189" w:type="dxa"/>
            <w:gridSpan w:val="2"/>
            <w:tcBorders>
              <w:top w:val="single" w:sz="4" w:space="0" w:color="auto"/>
              <w:bottom w:val="single" w:sz="4" w:space="0" w:color="auto"/>
            </w:tcBorders>
          </w:tcPr>
          <w:p w14:paraId="35272A9F" w14:textId="77777777" w:rsidR="00060FF3" w:rsidRPr="00E44744" w:rsidRDefault="00060FF3" w:rsidP="00911A4E">
            <w:pPr>
              <w:pStyle w:val="Arial9"/>
              <w:jc w:val="both"/>
              <w:rPr>
                <w:szCs w:val="18"/>
              </w:rPr>
            </w:pPr>
            <w:r w:rsidRPr="00E44744">
              <w:rPr>
                <w:szCs w:val="18"/>
              </w:rPr>
              <w:t>Sähköposti</w:t>
            </w:r>
          </w:p>
          <w:p w14:paraId="3A9AF200" w14:textId="7CE9D445" w:rsidR="00060FF3" w:rsidRDefault="0087064F" w:rsidP="00911A4E">
            <w:pPr>
              <w:pStyle w:val="Arial9"/>
              <w:jc w:val="both"/>
              <w:rPr>
                <w:color w:val="000000" w:themeColor="text1"/>
                <w:szCs w:val="18"/>
              </w:rPr>
            </w:pPr>
            <w:hyperlink r:id="rId11" w:history="1">
              <w:r w:rsidRPr="0069327F">
                <w:rPr>
                  <w:rStyle w:val="Hyperlinkki"/>
                  <w:szCs w:val="18"/>
                </w:rPr>
                <w:t>susanna.moilanen@onnihoiva.fi</w:t>
              </w:r>
            </w:hyperlink>
          </w:p>
          <w:p w14:paraId="094CA5DB" w14:textId="204B3C54" w:rsidR="00377BE6" w:rsidRDefault="0087064F" w:rsidP="00911A4E">
            <w:pPr>
              <w:pStyle w:val="Arial9"/>
              <w:jc w:val="both"/>
              <w:rPr>
                <w:color w:val="000000" w:themeColor="text1"/>
                <w:szCs w:val="18"/>
              </w:rPr>
            </w:pPr>
            <w:hyperlink r:id="rId12" w:history="1">
              <w:r w:rsidRPr="0069327F">
                <w:rPr>
                  <w:rStyle w:val="Hyperlinkki"/>
                  <w:szCs w:val="18"/>
                </w:rPr>
                <w:t>vilhelmiina.jalonen@onnihoiva.fi</w:t>
              </w:r>
            </w:hyperlink>
          </w:p>
          <w:bookmarkStart w:id="2" w:name="_GoBack"/>
          <w:bookmarkEnd w:id="2"/>
          <w:p w14:paraId="4E2A1E70" w14:textId="4878CBA5" w:rsidR="00377BE6" w:rsidRPr="00026364" w:rsidRDefault="00701B03" w:rsidP="00911A4E">
            <w:pPr>
              <w:pStyle w:val="Arial9"/>
              <w:jc w:val="both"/>
              <w:rPr>
                <w:color w:val="000000" w:themeColor="text1"/>
                <w:szCs w:val="18"/>
              </w:rPr>
            </w:pPr>
            <w:r>
              <w:rPr>
                <w:szCs w:val="18"/>
              </w:rPr>
              <w:fldChar w:fldCharType="begin"/>
            </w:r>
            <w:r>
              <w:rPr>
                <w:szCs w:val="18"/>
              </w:rPr>
              <w:instrText xml:space="preserve"> HYPERLINK "mailto:</w:instrText>
            </w:r>
            <w:r w:rsidRPr="00701B03">
              <w:rPr>
                <w:szCs w:val="18"/>
              </w:rPr>
              <w:instrText>jarkko.hoynala@onnihoiva.fi</w:instrText>
            </w:r>
            <w:r>
              <w:rPr>
                <w:szCs w:val="18"/>
              </w:rPr>
              <w:instrText xml:space="preserve">" </w:instrText>
            </w:r>
            <w:r>
              <w:rPr>
                <w:szCs w:val="18"/>
              </w:rPr>
              <w:fldChar w:fldCharType="separate"/>
            </w:r>
            <w:r w:rsidRPr="0069327F">
              <w:rPr>
                <w:rStyle w:val="Hyperlinkki"/>
                <w:szCs w:val="18"/>
              </w:rPr>
              <w:t>jarkko.hoynala@onnihoiva.fi</w:t>
            </w:r>
            <w:r>
              <w:rPr>
                <w:szCs w:val="18"/>
              </w:rPr>
              <w:fldChar w:fldCharType="end"/>
            </w:r>
            <w:r w:rsidR="00377BE6">
              <w:rPr>
                <w:color w:val="000000" w:themeColor="text1"/>
                <w:szCs w:val="18"/>
              </w:rPr>
              <w:t xml:space="preserve"> </w:t>
            </w:r>
          </w:p>
          <w:p w14:paraId="6542B47A" w14:textId="77777777" w:rsidR="00060FF3" w:rsidRPr="00E44744" w:rsidRDefault="00060FF3" w:rsidP="00911A4E">
            <w:pPr>
              <w:pStyle w:val="Arial9"/>
              <w:jc w:val="both"/>
              <w:rPr>
                <w:szCs w:val="18"/>
              </w:rPr>
            </w:pPr>
          </w:p>
        </w:tc>
      </w:tr>
      <w:tr w:rsidR="00060FF3" w:rsidRPr="00E44744" w14:paraId="5393CD3B" w14:textId="77777777" w:rsidTr="00911A4E">
        <w:trPr>
          <w:trHeight w:val="420"/>
        </w:trPr>
        <w:tc>
          <w:tcPr>
            <w:tcW w:w="10189" w:type="dxa"/>
            <w:gridSpan w:val="2"/>
            <w:tcBorders>
              <w:top w:val="single" w:sz="4" w:space="0" w:color="auto"/>
              <w:bottom w:val="single" w:sz="4" w:space="0" w:color="auto"/>
            </w:tcBorders>
          </w:tcPr>
          <w:p w14:paraId="23DC4019" w14:textId="77777777" w:rsidR="00060FF3" w:rsidRPr="00E44744" w:rsidRDefault="00060FF3" w:rsidP="00911A4E">
            <w:pPr>
              <w:pStyle w:val="Arial9"/>
              <w:jc w:val="center"/>
              <w:rPr>
                <w:b/>
                <w:szCs w:val="18"/>
              </w:rPr>
            </w:pPr>
            <w:r w:rsidRPr="00E44744">
              <w:rPr>
                <w:b/>
                <w:szCs w:val="18"/>
              </w:rPr>
              <w:t>Toimintalupatiedot</w:t>
            </w:r>
            <w:r w:rsidRPr="00E44744">
              <w:rPr>
                <w:szCs w:val="18"/>
              </w:rPr>
              <w:t xml:space="preserve"> (yksityiset sosiaalipalvelut)</w:t>
            </w:r>
          </w:p>
        </w:tc>
      </w:tr>
      <w:tr w:rsidR="00060FF3" w:rsidRPr="00E44744" w14:paraId="01CC1DCF" w14:textId="77777777" w:rsidTr="00911A4E">
        <w:tc>
          <w:tcPr>
            <w:tcW w:w="10189" w:type="dxa"/>
            <w:gridSpan w:val="2"/>
            <w:tcBorders>
              <w:top w:val="single" w:sz="4" w:space="0" w:color="auto"/>
              <w:bottom w:val="single" w:sz="4" w:space="0" w:color="auto"/>
            </w:tcBorders>
          </w:tcPr>
          <w:p w14:paraId="68353B94" w14:textId="77777777" w:rsidR="00060FF3" w:rsidRPr="00E44744" w:rsidRDefault="00060FF3" w:rsidP="00911A4E">
            <w:pPr>
              <w:pStyle w:val="Arial9"/>
              <w:jc w:val="both"/>
              <w:rPr>
                <w:szCs w:val="18"/>
              </w:rPr>
            </w:pPr>
            <w:r w:rsidRPr="00E44744">
              <w:rPr>
                <w:szCs w:val="18"/>
              </w:rPr>
              <w:t>Aluehallintoviraston/Valviran luvan myöntämisajankohta (yksityiset ympärivuorokautista toimintaa harjoittavat yksiköt)</w:t>
            </w:r>
          </w:p>
          <w:p w14:paraId="5D3B933A" w14:textId="77777777" w:rsidR="00060FF3" w:rsidRPr="00E44744" w:rsidRDefault="00060FF3" w:rsidP="00911A4E">
            <w:pPr>
              <w:pStyle w:val="Arial9"/>
              <w:jc w:val="both"/>
              <w:rPr>
                <w:szCs w:val="18"/>
              </w:rPr>
            </w:pPr>
            <w:r w:rsidRPr="00E44744">
              <w:rPr>
                <w:szCs w:val="18"/>
              </w:rPr>
              <w:fldChar w:fldCharType="begin">
                <w:ffData>
                  <w:name w:val="Teksti13"/>
                  <w:enabled/>
                  <w:calcOnExit w:val="0"/>
                  <w:textInput/>
                </w:ffData>
              </w:fldChar>
            </w:r>
            <w:r w:rsidRPr="00E44744">
              <w:rPr>
                <w:szCs w:val="18"/>
              </w:rPr>
              <w:instrText xml:space="preserve"> FORMTEXT </w:instrText>
            </w:r>
            <w:r w:rsidRPr="00E44744">
              <w:rPr>
                <w:szCs w:val="18"/>
              </w:rPr>
            </w:r>
            <w:r w:rsidRPr="00E44744">
              <w:rPr>
                <w:szCs w:val="18"/>
              </w:rPr>
              <w:fldChar w:fldCharType="separate"/>
            </w:r>
            <w:r w:rsidRPr="00E44744">
              <w:rPr>
                <w:szCs w:val="18"/>
              </w:rPr>
              <w:t> </w:t>
            </w:r>
            <w:r w:rsidRPr="00E44744">
              <w:rPr>
                <w:szCs w:val="18"/>
              </w:rPr>
              <w:t> </w:t>
            </w:r>
            <w:r w:rsidRPr="00E44744">
              <w:rPr>
                <w:szCs w:val="18"/>
              </w:rPr>
              <w:t> </w:t>
            </w:r>
            <w:r w:rsidRPr="00E44744">
              <w:rPr>
                <w:szCs w:val="18"/>
              </w:rPr>
              <w:t> </w:t>
            </w:r>
            <w:r w:rsidRPr="00E44744">
              <w:rPr>
                <w:szCs w:val="18"/>
              </w:rPr>
              <w:t> </w:t>
            </w:r>
            <w:r w:rsidRPr="00E44744">
              <w:rPr>
                <w:szCs w:val="18"/>
              </w:rPr>
              <w:fldChar w:fldCharType="end"/>
            </w:r>
          </w:p>
          <w:p w14:paraId="518BF894" w14:textId="77777777" w:rsidR="00060FF3" w:rsidRPr="00E44744" w:rsidRDefault="00060FF3" w:rsidP="00911A4E">
            <w:pPr>
              <w:pStyle w:val="Arial9"/>
              <w:jc w:val="both"/>
              <w:rPr>
                <w:szCs w:val="18"/>
              </w:rPr>
            </w:pPr>
          </w:p>
        </w:tc>
      </w:tr>
      <w:tr w:rsidR="00060FF3" w:rsidRPr="00E44744" w14:paraId="65EFC0AE" w14:textId="77777777" w:rsidTr="00911A4E">
        <w:tc>
          <w:tcPr>
            <w:tcW w:w="10189" w:type="dxa"/>
            <w:gridSpan w:val="2"/>
            <w:tcBorders>
              <w:top w:val="single" w:sz="4" w:space="0" w:color="auto"/>
              <w:bottom w:val="single" w:sz="4" w:space="0" w:color="auto"/>
            </w:tcBorders>
          </w:tcPr>
          <w:p w14:paraId="0EA05216" w14:textId="77777777" w:rsidR="00060FF3" w:rsidRPr="00E44744" w:rsidRDefault="00060FF3" w:rsidP="00911A4E">
            <w:pPr>
              <w:pStyle w:val="Arial9"/>
              <w:jc w:val="both"/>
              <w:rPr>
                <w:szCs w:val="18"/>
              </w:rPr>
            </w:pPr>
            <w:r w:rsidRPr="00E44744">
              <w:rPr>
                <w:szCs w:val="18"/>
              </w:rPr>
              <w:t>Palvelu, johon lupa on myönnetty</w:t>
            </w:r>
          </w:p>
          <w:p w14:paraId="3779DF33" w14:textId="77777777" w:rsidR="00060FF3" w:rsidRPr="00E44744" w:rsidRDefault="00060FF3" w:rsidP="00911A4E">
            <w:pPr>
              <w:pStyle w:val="Arial9"/>
              <w:jc w:val="both"/>
              <w:rPr>
                <w:szCs w:val="18"/>
              </w:rPr>
            </w:pPr>
            <w:r w:rsidRPr="00E44744">
              <w:rPr>
                <w:szCs w:val="18"/>
              </w:rPr>
              <w:fldChar w:fldCharType="begin">
                <w:ffData>
                  <w:name w:val="Teksti13"/>
                  <w:enabled/>
                  <w:calcOnExit w:val="0"/>
                  <w:textInput/>
                </w:ffData>
              </w:fldChar>
            </w:r>
            <w:r w:rsidRPr="00E44744">
              <w:rPr>
                <w:szCs w:val="18"/>
              </w:rPr>
              <w:instrText xml:space="preserve"> FORMTEXT </w:instrText>
            </w:r>
            <w:r w:rsidRPr="00E44744">
              <w:rPr>
                <w:szCs w:val="18"/>
              </w:rPr>
            </w:r>
            <w:r w:rsidRPr="00E44744">
              <w:rPr>
                <w:szCs w:val="18"/>
              </w:rPr>
              <w:fldChar w:fldCharType="separate"/>
            </w:r>
            <w:r w:rsidRPr="00E44744">
              <w:rPr>
                <w:szCs w:val="18"/>
              </w:rPr>
              <w:t> </w:t>
            </w:r>
            <w:r w:rsidRPr="00E44744">
              <w:rPr>
                <w:szCs w:val="18"/>
              </w:rPr>
              <w:t> </w:t>
            </w:r>
            <w:r w:rsidRPr="00E44744">
              <w:rPr>
                <w:szCs w:val="18"/>
              </w:rPr>
              <w:t> </w:t>
            </w:r>
            <w:r w:rsidRPr="00E44744">
              <w:rPr>
                <w:szCs w:val="18"/>
              </w:rPr>
              <w:t> </w:t>
            </w:r>
            <w:r w:rsidRPr="00E44744">
              <w:rPr>
                <w:szCs w:val="18"/>
              </w:rPr>
              <w:t> </w:t>
            </w:r>
            <w:r w:rsidRPr="00E44744">
              <w:rPr>
                <w:szCs w:val="18"/>
              </w:rPr>
              <w:fldChar w:fldCharType="end"/>
            </w:r>
          </w:p>
          <w:p w14:paraId="597483C3" w14:textId="77777777" w:rsidR="00060FF3" w:rsidRPr="00E44744" w:rsidRDefault="00060FF3" w:rsidP="00911A4E">
            <w:pPr>
              <w:pStyle w:val="Arial9"/>
              <w:jc w:val="both"/>
              <w:rPr>
                <w:szCs w:val="18"/>
              </w:rPr>
            </w:pPr>
          </w:p>
        </w:tc>
      </w:tr>
      <w:tr w:rsidR="00060FF3" w:rsidRPr="00E44744" w14:paraId="0C8938EE" w14:textId="77777777" w:rsidTr="00911A4E">
        <w:trPr>
          <w:trHeight w:val="387"/>
        </w:trPr>
        <w:tc>
          <w:tcPr>
            <w:tcW w:w="10189" w:type="dxa"/>
            <w:gridSpan w:val="2"/>
            <w:tcBorders>
              <w:top w:val="single" w:sz="4" w:space="0" w:color="auto"/>
              <w:bottom w:val="single" w:sz="4" w:space="0" w:color="auto"/>
            </w:tcBorders>
          </w:tcPr>
          <w:p w14:paraId="39BFC22E" w14:textId="77777777" w:rsidR="00060FF3" w:rsidRPr="00E44744" w:rsidRDefault="00060FF3" w:rsidP="00911A4E">
            <w:pPr>
              <w:pStyle w:val="Arial9"/>
              <w:jc w:val="center"/>
              <w:rPr>
                <w:b/>
                <w:szCs w:val="18"/>
              </w:rPr>
            </w:pPr>
            <w:r w:rsidRPr="00E44744">
              <w:rPr>
                <w:b/>
                <w:szCs w:val="18"/>
              </w:rPr>
              <w:t>Ilmoituksenvarainen toiminta</w:t>
            </w:r>
            <w:r w:rsidRPr="00E44744">
              <w:rPr>
                <w:szCs w:val="18"/>
              </w:rPr>
              <w:t xml:space="preserve"> (yksityiset sosiaalipalvelut)</w:t>
            </w:r>
          </w:p>
        </w:tc>
      </w:tr>
      <w:tr w:rsidR="00060FF3" w:rsidRPr="00E44744" w14:paraId="0C73B497" w14:textId="77777777" w:rsidTr="00911A4E">
        <w:tc>
          <w:tcPr>
            <w:tcW w:w="4952" w:type="dxa"/>
            <w:tcBorders>
              <w:top w:val="single" w:sz="4" w:space="0" w:color="auto"/>
              <w:bottom w:val="single" w:sz="4" w:space="0" w:color="auto"/>
            </w:tcBorders>
          </w:tcPr>
          <w:p w14:paraId="0759AA40" w14:textId="77777777" w:rsidR="00060FF3" w:rsidRPr="00E44744" w:rsidRDefault="00060FF3" w:rsidP="00911A4E">
            <w:pPr>
              <w:pStyle w:val="Arial9"/>
              <w:jc w:val="both"/>
              <w:rPr>
                <w:szCs w:val="18"/>
              </w:rPr>
            </w:pPr>
            <w:r w:rsidRPr="00E44744">
              <w:rPr>
                <w:szCs w:val="18"/>
              </w:rPr>
              <w:t>Kunnan päätös ilmoituksen vastaanottamisesta</w:t>
            </w:r>
          </w:p>
          <w:p w14:paraId="15E51E09" w14:textId="77777777" w:rsidR="00060FF3" w:rsidRPr="00E44744" w:rsidRDefault="00060FF3" w:rsidP="00911A4E">
            <w:pPr>
              <w:pStyle w:val="Arial9"/>
              <w:jc w:val="both"/>
              <w:rPr>
                <w:szCs w:val="18"/>
              </w:rPr>
            </w:pPr>
            <w:r w:rsidRPr="00E44744">
              <w:rPr>
                <w:szCs w:val="18"/>
              </w:rPr>
              <w:fldChar w:fldCharType="begin">
                <w:ffData>
                  <w:name w:val="Teksti13"/>
                  <w:enabled/>
                  <w:calcOnExit w:val="0"/>
                  <w:textInput/>
                </w:ffData>
              </w:fldChar>
            </w:r>
            <w:r w:rsidRPr="00E44744">
              <w:rPr>
                <w:szCs w:val="18"/>
              </w:rPr>
              <w:instrText xml:space="preserve"> FORMTEXT </w:instrText>
            </w:r>
            <w:r w:rsidRPr="00E44744">
              <w:rPr>
                <w:szCs w:val="18"/>
              </w:rPr>
            </w:r>
            <w:r w:rsidRPr="00E44744">
              <w:rPr>
                <w:szCs w:val="18"/>
              </w:rPr>
              <w:fldChar w:fldCharType="separate"/>
            </w:r>
            <w:r w:rsidRPr="00E44744">
              <w:rPr>
                <w:szCs w:val="18"/>
              </w:rPr>
              <w:t> </w:t>
            </w:r>
            <w:r w:rsidRPr="00E44744">
              <w:rPr>
                <w:szCs w:val="18"/>
              </w:rPr>
              <w:t> </w:t>
            </w:r>
            <w:r w:rsidRPr="00E44744">
              <w:rPr>
                <w:szCs w:val="18"/>
              </w:rPr>
              <w:t> </w:t>
            </w:r>
            <w:r w:rsidRPr="00E44744">
              <w:rPr>
                <w:szCs w:val="18"/>
              </w:rPr>
              <w:t> </w:t>
            </w:r>
            <w:r w:rsidRPr="00E44744">
              <w:rPr>
                <w:szCs w:val="18"/>
              </w:rPr>
              <w:t> </w:t>
            </w:r>
            <w:r w:rsidRPr="00E44744">
              <w:rPr>
                <w:szCs w:val="18"/>
              </w:rPr>
              <w:fldChar w:fldCharType="end"/>
            </w:r>
          </w:p>
          <w:p w14:paraId="11BE0F5F" w14:textId="77777777" w:rsidR="00060FF3" w:rsidRPr="00E44744" w:rsidRDefault="00060FF3" w:rsidP="00911A4E">
            <w:pPr>
              <w:pStyle w:val="Arial9"/>
              <w:jc w:val="both"/>
              <w:rPr>
                <w:b/>
                <w:szCs w:val="18"/>
              </w:rPr>
            </w:pPr>
          </w:p>
        </w:tc>
        <w:tc>
          <w:tcPr>
            <w:tcW w:w="5237" w:type="dxa"/>
            <w:tcBorders>
              <w:top w:val="single" w:sz="4" w:space="0" w:color="auto"/>
              <w:bottom w:val="single" w:sz="4" w:space="0" w:color="auto"/>
            </w:tcBorders>
          </w:tcPr>
          <w:p w14:paraId="436069A8" w14:textId="77777777" w:rsidR="00060FF3" w:rsidRPr="00E44744" w:rsidRDefault="00060FF3" w:rsidP="00911A4E">
            <w:pPr>
              <w:rPr>
                <w:rFonts w:cs="Arial"/>
                <w:szCs w:val="18"/>
                <w:lang w:eastAsia="fi-FI"/>
              </w:rPr>
            </w:pPr>
            <w:r w:rsidRPr="00E44744">
              <w:rPr>
                <w:rFonts w:cs="Arial"/>
                <w:szCs w:val="18"/>
                <w:lang w:eastAsia="fi-FI"/>
              </w:rPr>
              <w:t>Aluehallintoviraston rekisteröintipäätöksen ajankohta</w:t>
            </w:r>
          </w:p>
          <w:p w14:paraId="64C22A12" w14:textId="77777777" w:rsidR="00060FF3" w:rsidRPr="00E44744" w:rsidRDefault="00060FF3" w:rsidP="00911A4E">
            <w:pPr>
              <w:rPr>
                <w:rFonts w:cs="Arial"/>
                <w:szCs w:val="18"/>
                <w:lang w:eastAsia="fi-FI"/>
              </w:rPr>
            </w:pPr>
            <w:r>
              <w:rPr>
                <w:rFonts w:cs="Arial"/>
                <w:szCs w:val="18"/>
              </w:rPr>
              <w:t>1.12.2015</w:t>
            </w:r>
          </w:p>
          <w:p w14:paraId="07D4DECB" w14:textId="77777777" w:rsidR="00060FF3" w:rsidRPr="00E44744" w:rsidRDefault="00060FF3" w:rsidP="00911A4E">
            <w:pPr>
              <w:pStyle w:val="Arial9"/>
              <w:jc w:val="both"/>
              <w:rPr>
                <w:b/>
                <w:szCs w:val="18"/>
              </w:rPr>
            </w:pPr>
          </w:p>
        </w:tc>
      </w:tr>
      <w:tr w:rsidR="00060FF3" w:rsidRPr="00E44744" w14:paraId="36CCA7E7" w14:textId="77777777" w:rsidTr="00911A4E">
        <w:trPr>
          <w:trHeight w:val="429"/>
        </w:trPr>
        <w:tc>
          <w:tcPr>
            <w:tcW w:w="10189" w:type="dxa"/>
            <w:gridSpan w:val="2"/>
            <w:tcBorders>
              <w:top w:val="single" w:sz="4" w:space="0" w:color="auto"/>
              <w:bottom w:val="single" w:sz="4" w:space="0" w:color="auto"/>
            </w:tcBorders>
          </w:tcPr>
          <w:p w14:paraId="4DE3CA17" w14:textId="77777777" w:rsidR="00060FF3" w:rsidRPr="00E44744" w:rsidRDefault="00060FF3" w:rsidP="00911A4E">
            <w:pPr>
              <w:pStyle w:val="Arial9"/>
              <w:jc w:val="center"/>
              <w:rPr>
                <w:b/>
                <w:szCs w:val="18"/>
              </w:rPr>
            </w:pPr>
            <w:r w:rsidRPr="00E44744">
              <w:rPr>
                <w:b/>
                <w:szCs w:val="18"/>
              </w:rPr>
              <w:lastRenderedPageBreak/>
              <w:t>Alihankintana ostetut palvelut ja niiden tuottajat</w:t>
            </w:r>
          </w:p>
        </w:tc>
      </w:tr>
      <w:tr w:rsidR="00060FF3" w:rsidRPr="00E44744" w14:paraId="266F618C" w14:textId="77777777" w:rsidTr="00911A4E">
        <w:trPr>
          <w:trHeight w:val="842"/>
        </w:trPr>
        <w:tc>
          <w:tcPr>
            <w:tcW w:w="10189" w:type="dxa"/>
            <w:gridSpan w:val="2"/>
            <w:tcBorders>
              <w:top w:val="single" w:sz="4" w:space="0" w:color="auto"/>
            </w:tcBorders>
          </w:tcPr>
          <w:p w14:paraId="645210B3" w14:textId="77777777" w:rsidR="00060FF3" w:rsidRPr="00E44744" w:rsidRDefault="00060FF3" w:rsidP="00911A4E">
            <w:pPr>
              <w:pStyle w:val="Arial9"/>
              <w:rPr>
                <w:szCs w:val="18"/>
              </w:rPr>
            </w:pPr>
            <w:r>
              <w:rPr>
                <w:szCs w:val="18"/>
              </w:rPr>
              <w:t>Ei alihankintaa</w:t>
            </w:r>
          </w:p>
          <w:p w14:paraId="3B577D51" w14:textId="77777777" w:rsidR="00060FF3" w:rsidRPr="00E44744" w:rsidRDefault="00060FF3" w:rsidP="00911A4E">
            <w:pPr>
              <w:pStyle w:val="Arial9"/>
              <w:rPr>
                <w:b/>
                <w:szCs w:val="18"/>
              </w:rPr>
            </w:pPr>
          </w:p>
        </w:tc>
      </w:tr>
    </w:tbl>
    <w:p w14:paraId="19FDF886" w14:textId="77777777" w:rsidR="00060FF3" w:rsidRPr="00E44744" w:rsidRDefault="00060FF3" w:rsidP="00060FF3">
      <w:pPr>
        <w:jc w:val="both"/>
        <w:rPr>
          <w:rFonts w:cs="Arial"/>
          <w:sz w:val="18"/>
          <w:szCs w:val="18"/>
        </w:rPr>
      </w:pPr>
    </w:p>
    <w:p w14:paraId="3F33FD27" w14:textId="77777777" w:rsidR="00060FF3" w:rsidRPr="00E44744" w:rsidRDefault="00060FF3" w:rsidP="00060FF3">
      <w:pPr>
        <w:pStyle w:val="Otsikko1"/>
        <w:rPr>
          <w:sz w:val="18"/>
          <w:szCs w:val="18"/>
        </w:rPr>
      </w:pPr>
      <w:r w:rsidRPr="00E44744">
        <w:rPr>
          <w:sz w:val="18"/>
          <w:szCs w:val="18"/>
        </w:rPr>
        <w:t xml:space="preserve"> </w:t>
      </w:r>
      <w:bookmarkStart w:id="3" w:name="_Toc446270708"/>
      <w:r w:rsidRPr="00E44744">
        <w:rPr>
          <w:sz w:val="18"/>
          <w:szCs w:val="18"/>
        </w:rPr>
        <w:t>2 TOIMINTA-AJATUS, ARVOT JA TOIMINTAPERIAATTEET (4.1.2)</w:t>
      </w:r>
      <w:bookmarkEnd w:id="3"/>
    </w:p>
    <w:tbl>
      <w:tblPr>
        <w:tblStyle w:val="TaulukkoRuudukko"/>
        <w:tblW w:w="0" w:type="auto"/>
        <w:tblLook w:val="04A0" w:firstRow="1" w:lastRow="0" w:firstColumn="1" w:lastColumn="0" w:noHBand="0" w:noVBand="1"/>
      </w:tblPr>
      <w:tblGrid>
        <w:gridCol w:w="8778"/>
      </w:tblGrid>
      <w:tr w:rsidR="00060FF3" w:rsidRPr="00E44744" w14:paraId="788E76B7" w14:textId="77777777" w:rsidTr="00911A4E">
        <w:tc>
          <w:tcPr>
            <w:tcW w:w="10189" w:type="dxa"/>
          </w:tcPr>
          <w:p w14:paraId="48839E27" w14:textId="77777777" w:rsidR="00060FF3" w:rsidRPr="00E44744" w:rsidRDefault="00060FF3" w:rsidP="00911A4E">
            <w:pPr>
              <w:pStyle w:val="Arial9"/>
              <w:jc w:val="both"/>
              <w:rPr>
                <w:szCs w:val="18"/>
              </w:rPr>
            </w:pPr>
            <w:r>
              <w:rPr>
                <w:rFonts w:cs="Times New Roman"/>
                <w:sz w:val="22"/>
                <w:szCs w:val="24"/>
                <w:lang w:eastAsia="en-US"/>
              </w:rPr>
              <w:br w:type="page"/>
            </w:r>
          </w:p>
          <w:p w14:paraId="517151F7" w14:textId="77777777" w:rsidR="00060FF3" w:rsidRPr="00E44744" w:rsidRDefault="00060FF3" w:rsidP="00911A4E">
            <w:pPr>
              <w:pStyle w:val="Arial9"/>
              <w:jc w:val="both"/>
              <w:rPr>
                <w:b/>
                <w:szCs w:val="18"/>
              </w:rPr>
            </w:pPr>
            <w:r w:rsidRPr="00E44744">
              <w:rPr>
                <w:b/>
                <w:szCs w:val="18"/>
              </w:rPr>
              <w:t>Mikä on yksikön toiminta-ajatus?</w:t>
            </w:r>
          </w:p>
          <w:p w14:paraId="036261F3" w14:textId="77777777" w:rsidR="00060FF3" w:rsidRPr="00E44744" w:rsidRDefault="00060FF3" w:rsidP="00911A4E">
            <w:pPr>
              <w:pStyle w:val="Arial9"/>
              <w:jc w:val="both"/>
              <w:rPr>
                <w:szCs w:val="18"/>
              </w:rPr>
            </w:pPr>
          </w:p>
          <w:p w14:paraId="70546C5C" w14:textId="332B99B4" w:rsidR="00060FF3" w:rsidRDefault="00911A4E" w:rsidP="00911A4E">
            <w:pPr>
              <w:pStyle w:val="Arial9"/>
              <w:jc w:val="both"/>
              <w:rPr>
                <w:szCs w:val="18"/>
              </w:rPr>
            </w:pPr>
            <w:r>
              <w:rPr>
                <w:szCs w:val="18"/>
              </w:rPr>
              <w:t xml:space="preserve">Toiminta- ajatuksena on tuottaa henkilökohtaista apua, kotihoidon ja kotisairaanhoidon palveluita. </w:t>
            </w:r>
            <w:r w:rsidR="00060FF3" w:rsidRPr="00E44744">
              <w:rPr>
                <w:szCs w:val="18"/>
              </w:rPr>
              <w:t>Onni Hoiva kotiin tuotettavat palvelut tukevat vanhusten, vammaisten, kehitysvammaisten ja pitkäaikaissairaiden sekä lapsiperheiden itsenäistä elämää kotona ja kodin ulkopuolella. Toimintamme tarkoituksena on mahdollistaa asiakkaan kotona asuminen vammasta tai sairaudesta huolimatta</w:t>
            </w:r>
            <w:r>
              <w:rPr>
                <w:szCs w:val="18"/>
              </w:rPr>
              <w:t xml:space="preserve"> henkilökohtaisen avun ja ammatillisen avun turvin</w:t>
            </w:r>
            <w:r w:rsidR="00060FF3" w:rsidRPr="00E44744">
              <w:rPr>
                <w:szCs w:val="18"/>
              </w:rPr>
              <w:t xml:space="preserve">. Lisäksi tarkoituksena on mahdollistaa asiakkaiden osallistuminen yhteiskunnan toimintaan, sosiaalisten yhteyksien ylläpitoon, harrastamiseen vamman tai sairauden aiheuttamista rajoitteista riippumatta. Kunnioitamme asiakkaidemme oikeutta itsenäiseen elämään. Palvelumme mahdollistavat kuntaa toteuttamaan sosiaalihuolto-, vanhus- ja vammaispalvelulakien mukaisten palveluiden tuottamisen laadukkaasti ja kustannustehokkaasti. </w:t>
            </w:r>
          </w:p>
          <w:p w14:paraId="2AB46815" w14:textId="6609B15D" w:rsidR="00FF1BD3" w:rsidRDefault="00FF1BD3" w:rsidP="00911A4E">
            <w:pPr>
              <w:pStyle w:val="Arial9"/>
              <w:jc w:val="both"/>
              <w:rPr>
                <w:szCs w:val="18"/>
              </w:rPr>
            </w:pPr>
          </w:p>
          <w:p w14:paraId="1CE61E6B" w14:textId="392F17A4" w:rsidR="00FF1BD3" w:rsidRDefault="00FF1BD3" w:rsidP="007D2D6A">
            <w:pPr>
              <w:pStyle w:val="Arial9"/>
              <w:jc w:val="both"/>
              <w:rPr>
                <w:szCs w:val="18"/>
              </w:rPr>
            </w:pPr>
            <w:r>
              <w:rPr>
                <w:szCs w:val="18"/>
              </w:rPr>
              <w:t>Onni Hoiva</w:t>
            </w:r>
            <w:r w:rsidR="0027281E">
              <w:rPr>
                <w:szCs w:val="18"/>
              </w:rPr>
              <w:t xml:space="preserve">n kotihoito on myös Tampereen </w:t>
            </w:r>
            <w:r w:rsidR="00FB1B1E">
              <w:rPr>
                <w:szCs w:val="18"/>
              </w:rPr>
              <w:t>K</w:t>
            </w:r>
            <w:r w:rsidR="0027281E">
              <w:rPr>
                <w:szCs w:val="18"/>
              </w:rPr>
              <w:t xml:space="preserve">otitorin </w:t>
            </w:r>
            <w:r w:rsidR="00D504F7">
              <w:rPr>
                <w:szCs w:val="18"/>
              </w:rPr>
              <w:t>yksi palveluntuottajista tuottaen sopimuksessaan tilapäisen kotihoidon palveluita kotona asumisen tukemiseks</w:t>
            </w:r>
            <w:r w:rsidR="00FB1B1E">
              <w:rPr>
                <w:szCs w:val="18"/>
              </w:rPr>
              <w:t>i</w:t>
            </w:r>
            <w:r w:rsidR="00992C56">
              <w:rPr>
                <w:szCs w:val="18"/>
              </w:rPr>
              <w:t>. Onni Hoiva toteuttaa palvelua tilapäisen kotihoidon palveluja koskevan palvelusopimuksen mukaisesti.</w:t>
            </w:r>
          </w:p>
          <w:p w14:paraId="5058EA15" w14:textId="1ABFA9E6" w:rsidR="00D504F7" w:rsidRPr="00D504F7" w:rsidRDefault="00D504F7" w:rsidP="007D2D6A">
            <w:pPr>
              <w:pStyle w:val="NormaaliWWW"/>
              <w:jc w:val="both"/>
              <w:rPr>
                <w:rFonts w:asciiTheme="majorHAnsi" w:hAnsiTheme="majorHAnsi" w:cstheme="majorHAnsi"/>
                <w:color w:val="000000"/>
                <w:sz w:val="18"/>
                <w:szCs w:val="18"/>
              </w:rPr>
            </w:pPr>
            <w:r w:rsidRPr="00D504F7">
              <w:rPr>
                <w:rFonts w:asciiTheme="majorHAnsi" w:hAnsiTheme="majorHAnsi" w:cstheme="majorHAnsi"/>
                <w:color w:val="000000"/>
                <w:sz w:val="18"/>
                <w:szCs w:val="18"/>
              </w:rPr>
              <w:t xml:space="preserve">Tampereen kaupungilla on vuodesta 2009 ollut käytössä ikäihmisten kotihoitoon uudenlainen toimintamalli, Kotitori. Kotitori on julkisena hankintana toteutettu toimintamalli, jossa julkisen, yksityisen ja kolmannen sektorin kotiin tuottamat palvelut kootaan ja tuotetaan välittäjänä toimivan </w:t>
            </w:r>
            <w:proofErr w:type="spellStart"/>
            <w:r w:rsidRPr="00D504F7">
              <w:rPr>
                <w:rFonts w:asciiTheme="majorHAnsi" w:hAnsiTheme="majorHAnsi" w:cstheme="majorHAnsi"/>
                <w:color w:val="000000"/>
                <w:sz w:val="18"/>
                <w:szCs w:val="18"/>
              </w:rPr>
              <w:t>Palveluintegraattorin</w:t>
            </w:r>
            <w:proofErr w:type="spellEnd"/>
            <w:r w:rsidR="00CC3E14">
              <w:rPr>
                <w:rFonts w:asciiTheme="majorHAnsi" w:hAnsiTheme="majorHAnsi" w:cstheme="majorHAnsi"/>
                <w:color w:val="000000"/>
                <w:sz w:val="18"/>
                <w:szCs w:val="18"/>
              </w:rPr>
              <w:t xml:space="preserve"> Luona Hoiva Oy</w:t>
            </w:r>
            <w:r w:rsidRPr="00D504F7">
              <w:rPr>
                <w:rFonts w:asciiTheme="majorHAnsi" w:hAnsiTheme="majorHAnsi" w:cstheme="majorHAnsi"/>
                <w:color w:val="000000"/>
                <w:sz w:val="18"/>
                <w:szCs w:val="18"/>
              </w:rPr>
              <w:t xml:space="preserve"> kautta.</w:t>
            </w:r>
          </w:p>
          <w:p w14:paraId="7E19000A" w14:textId="0EF62753" w:rsidR="00D504F7" w:rsidRPr="00D504F7" w:rsidRDefault="00D504F7" w:rsidP="007D2D6A">
            <w:pPr>
              <w:pStyle w:val="NormaaliWWW"/>
              <w:jc w:val="both"/>
              <w:rPr>
                <w:rFonts w:asciiTheme="majorHAnsi" w:hAnsiTheme="majorHAnsi" w:cstheme="majorHAnsi"/>
                <w:color w:val="000000"/>
                <w:sz w:val="18"/>
                <w:szCs w:val="18"/>
              </w:rPr>
            </w:pPr>
            <w:proofErr w:type="spellStart"/>
            <w:r w:rsidRPr="00D504F7">
              <w:rPr>
                <w:rFonts w:asciiTheme="majorHAnsi" w:hAnsiTheme="majorHAnsi" w:cstheme="majorHAnsi"/>
                <w:color w:val="000000"/>
                <w:sz w:val="18"/>
                <w:szCs w:val="18"/>
              </w:rPr>
              <w:t>Palveluintegraattorin</w:t>
            </w:r>
            <w:proofErr w:type="spellEnd"/>
            <w:r w:rsidRPr="00D504F7">
              <w:rPr>
                <w:rFonts w:asciiTheme="majorHAnsi" w:hAnsiTheme="majorHAnsi" w:cstheme="majorHAnsi"/>
                <w:color w:val="000000"/>
                <w:sz w:val="18"/>
                <w:szCs w:val="18"/>
              </w:rPr>
              <w:t xml:space="preserve"> tehtävänä on koota ja hallinnoida sellaisia kotona asumisen palveluja ja palvelukokonaisuuksia, joilla voidaan tyydyttää sekä erikseen määritettyjä kaupungin kotihoidon asiakkaiden palvelutarpeita että ihmisten omaehtoisia, elämän laatuun liittyviä palvelutarpeita. Lisäksi </w:t>
            </w:r>
            <w:proofErr w:type="spellStart"/>
            <w:r w:rsidRPr="00D504F7">
              <w:rPr>
                <w:rFonts w:asciiTheme="majorHAnsi" w:hAnsiTheme="majorHAnsi" w:cstheme="majorHAnsi"/>
                <w:color w:val="000000"/>
                <w:sz w:val="18"/>
                <w:szCs w:val="18"/>
              </w:rPr>
              <w:t>Palveluintegraattori</w:t>
            </w:r>
            <w:proofErr w:type="spellEnd"/>
            <w:r w:rsidRPr="00D504F7">
              <w:rPr>
                <w:rFonts w:asciiTheme="majorHAnsi" w:hAnsiTheme="majorHAnsi" w:cstheme="majorHAnsi"/>
                <w:color w:val="000000"/>
                <w:sz w:val="18"/>
                <w:szCs w:val="18"/>
              </w:rPr>
              <w:t xml:space="preserve"> vastaa osaltaan Tampereen kaupungin kotihoidon asiakaspalvelusta, asiakasohjauksesta sekä palvelu- ja hoitosuunnittelusta väestövastuualueellaan.</w:t>
            </w:r>
          </w:p>
          <w:p w14:paraId="4B79745D" w14:textId="77777777" w:rsidR="00D504F7" w:rsidRDefault="00D504F7" w:rsidP="00911A4E">
            <w:pPr>
              <w:pStyle w:val="Arial9"/>
              <w:jc w:val="both"/>
              <w:rPr>
                <w:b/>
                <w:szCs w:val="18"/>
              </w:rPr>
            </w:pPr>
          </w:p>
          <w:p w14:paraId="1A450ABE" w14:textId="177DAD99" w:rsidR="00060FF3" w:rsidRPr="00E44744" w:rsidRDefault="00060FF3" w:rsidP="00911A4E">
            <w:pPr>
              <w:pStyle w:val="Arial9"/>
              <w:jc w:val="both"/>
              <w:rPr>
                <w:b/>
                <w:szCs w:val="18"/>
              </w:rPr>
            </w:pPr>
            <w:r w:rsidRPr="00E44744">
              <w:rPr>
                <w:b/>
                <w:szCs w:val="18"/>
              </w:rPr>
              <w:t>Arvot ja toimintaperiaatteet</w:t>
            </w:r>
          </w:p>
          <w:p w14:paraId="65B9DAC9" w14:textId="77777777" w:rsidR="00060FF3" w:rsidRPr="00E44744" w:rsidRDefault="00060FF3" w:rsidP="00911A4E">
            <w:pPr>
              <w:pStyle w:val="Arial9"/>
              <w:jc w:val="both"/>
              <w:rPr>
                <w:b/>
                <w:szCs w:val="18"/>
              </w:rPr>
            </w:pPr>
          </w:p>
          <w:p w14:paraId="3A88FE29" w14:textId="77777777" w:rsidR="00060FF3" w:rsidRPr="00E44744" w:rsidRDefault="00060FF3" w:rsidP="00911A4E">
            <w:pPr>
              <w:pStyle w:val="Arial9"/>
              <w:jc w:val="both"/>
              <w:rPr>
                <w:szCs w:val="18"/>
              </w:rPr>
            </w:pPr>
            <w:r w:rsidRPr="00E44744">
              <w:rPr>
                <w:szCs w:val="18"/>
              </w:rPr>
              <w:t>Mitkä ovat yksikön arvot ja toimintaperiaatteet?</w:t>
            </w:r>
          </w:p>
          <w:p w14:paraId="348B4C14" w14:textId="77777777" w:rsidR="00060FF3" w:rsidRPr="00E44744" w:rsidRDefault="00060FF3" w:rsidP="00911A4E">
            <w:pPr>
              <w:pStyle w:val="Arial9"/>
              <w:jc w:val="both"/>
              <w:rPr>
                <w:szCs w:val="18"/>
              </w:rPr>
            </w:pPr>
          </w:p>
          <w:p w14:paraId="1424D9C5" w14:textId="693C8AEC" w:rsidR="00060FF3" w:rsidRDefault="005E7557" w:rsidP="00911A4E">
            <w:pPr>
              <w:jc w:val="both"/>
              <w:rPr>
                <w:rFonts w:ascii="Arial" w:hAnsi="Arial" w:cs="Arial"/>
                <w:color w:val="000000"/>
                <w:shd w:val="clear" w:color="auto" w:fill="FFFFFF"/>
              </w:rPr>
            </w:pPr>
            <w:r>
              <w:rPr>
                <w:rFonts w:ascii="Arial" w:hAnsi="Arial" w:cs="Arial"/>
                <w:color w:val="000000"/>
                <w:shd w:val="clear" w:color="auto" w:fill="FFFFFF"/>
              </w:rPr>
              <w:t xml:space="preserve">Ilman luottamusta työmme olisi mahdotonta. Luottamus pitää arjen sujuvana, asiakkaamme tyytyväisenä ja työyhteisömme tiiviinä. Rakennamme luottamusta joka päivä omalla toiminnallamme. Tunne siitä, </w:t>
            </w:r>
            <w:proofErr w:type="gramStart"/>
            <w:r>
              <w:rPr>
                <w:rFonts w:ascii="Arial" w:hAnsi="Arial" w:cs="Arial"/>
                <w:color w:val="000000"/>
                <w:shd w:val="clear" w:color="auto" w:fill="FFFFFF"/>
              </w:rPr>
              <w:t>että  palvelu</w:t>
            </w:r>
            <w:proofErr w:type="gramEnd"/>
            <w:r>
              <w:rPr>
                <w:rFonts w:ascii="Arial" w:hAnsi="Arial" w:cs="Arial"/>
                <w:color w:val="000000"/>
                <w:shd w:val="clear" w:color="auto" w:fill="FFFFFF"/>
              </w:rPr>
              <w:t xml:space="preserve"> on korkeatasoista, perustuu luotettavuuteen. Se, että kehitysvammainen asiakkaamme pystyy osallistumaan yhteiskuntaan avustajansa avulla, perustuu luotettavuuteen. Luotettavuus synnyttää koko yrityksemme toimintakulttuuriin turvallisen pohjavireen, joka näkyy asiakkaillemme joustavampana arkena ja parempana palveluna. Teemme, mitä lupaamme. Teemme parhaamme. Pidämme huolta. Vuoden jokaisena päivänä.</w:t>
            </w:r>
          </w:p>
          <w:p w14:paraId="3CE098E9" w14:textId="77777777" w:rsidR="005E7557" w:rsidRPr="00E44744" w:rsidRDefault="005E7557" w:rsidP="00911A4E">
            <w:pPr>
              <w:jc w:val="both"/>
              <w:rPr>
                <w:rFonts w:cs="Arial"/>
                <w:szCs w:val="18"/>
              </w:rPr>
            </w:pPr>
          </w:p>
          <w:p w14:paraId="64C32724" w14:textId="0F56F6DE" w:rsidR="00060FF3" w:rsidRPr="00E44744" w:rsidRDefault="00060FF3" w:rsidP="00911A4E">
            <w:pPr>
              <w:jc w:val="both"/>
              <w:rPr>
                <w:rFonts w:cs="Arial"/>
                <w:szCs w:val="18"/>
              </w:rPr>
            </w:pPr>
            <w:r w:rsidRPr="00E44744">
              <w:rPr>
                <w:rFonts w:cs="Arial"/>
                <w:color w:val="000000"/>
                <w:szCs w:val="18"/>
                <w:shd w:val="clear" w:color="auto" w:fill="FFFFFF"/>
              </w:rPr>
              <w:t>Toimintatapaamme kuvaavat kolme sanaa: </w:t>
            </w:r>
            <w:r w:rsidR="0042258F">
              <w:rPr>
                <w:rStyle w:val="Voimakas"/>
              </w:rPr>
              <w:t>Luotettava-Ystävällinen-Joustava</w:t>
            </w:r>
            <w:r w:rsidRPr="00E44744">
              <w:rPr>
                <w:rFonts w:cs="Arial"/>
                <w:color w:val="000000"/>
                <w:szCs w:val="18"/>
                <w:shd w:val="clear" w:color="auto" w:fill="FFFFFF"/>
              </w:rPr>
              <w:t xml:space="preserve">. </w:t>
            </w:r>
          </w:p>
          <w:p w14:paraId="2DC18258" w14:textId="77777777" w:rsidR="00060FF3" w:rsidRPr="00E44744" w:rsidRDefault="00060FF3" w:rsidP="00911A4E">
            <w:pPr>
              <w:jc w:val="both"/>
              <w:rPr>
                <w:rFonts w:cs="Arial"/>
                <w:szCs w:val="18"/>
              </w:rPr>
            </w:pPr>
          </w:p>
          <w:p w14:paraId="73B243E1" w14:textId="77777777" w:rsidR="00060FF3" w:rsidRPr="00E44744" w:rsidRDefault="00060FF3" w:rsidP="00911A4E">
            <w:pPr>
              <w:jc w:val="both"/>
              <w:rPr>
                <w:rFonts w:cs="Arial"/>
                <w:szCs w:val="18"/>
              </w:rPr>
            </w:pPr>
            <w:r w:rsidRPr="00E44744">
              <w:rPr>
                <w:rFonts w:cs="Arial"/>
                <w:szCs w:val="18"/>
              </w:rPr>
              <w:t>Lisäksi toimintaperiaatteitamme ovat asiakaslähtöisyys ja asiakasturvallisuus.</w:t>
            </w:r>
          </w:p>
          <w:p w14:paraId="18E30DBF" w14:textId="77777777" w:rsidR="00060FF3" w:rsidRPr="00E44744" w:rsidRDefault="00060FF3" w:rsidP="00911A4E">
            <w:pPr>
              <w:pStyle w:val="Arial9"/>
              <w:jc w:val="both"/>
              <w:rPr>
                <w:szCs w:val="18"/>
              </w:rPr>
            </w:pPr>
          </w:p>
          <w:p w14:paraId="5993075E" w14:textId="77777777" w:rsidR="00060FF3" w:rsidRPr="00E44744" w:rsidRDefault="00060FF3" w:rsidP="00911A4E">
            <w:pPr>
              <w:pStyle w:val="Arial9"/>
              <w:jc w:val="both"/>
              <w:rPr>
                <w:szCs w:val="18"/>
              </w:rPr>
            </w:pPr>
          </w:p>
        </w:tc>
      </w:tr>
    </w:tbl>
    <w:p w14:paraId="0C6D34F5" w14:textId="77777777" w:rsidR="00060FF3" w:rsidRPr="00E44744" w:rsidRDefault="00060FF3" w:rsidP="00060FF3">
      <w:pPr>
        <w:jc w:val="both"/>
        <w:rPr>
          <w:rFonts w:cs="Arial"/>
          <w:b/>
          <w:sz w:val="18"/>
          <w:szCs w:val="18"/>
        </w:rPr>
      </w:pPr>
    </w:p>
    <w:p w14:paraId="549552D3" w14:textId="77777777" w:rsidR="00060FF3" w:rsidRPr="00E44744" w:rsidRDefault="00060FF3" w:rsidP="00060FF3">
      <w:pPr>
        <w:pStyle w:val="Otsikko1"/>
        <w:rPr>
          <w:sz w:val="18"/>
          <w:szCs w:val="18"/>
        </w:rPr>
      </w:pPr>
      <w:bookmarkStart w:id="4" w:name="_Toc446270709"/>
      <w:r w:rsidRPr="00E44744">
        <w:rPr>
          <w:sz w:val="18"/>
          <w:szCs w:val="18"/>
        </w:rPr>
        <w:lastRenderedPageBreak/>
        <w:t>3 RISKINHALLINTA (4.1.3)</w:t>
      </w:r>
      <w:bookmarkEnd w:id="4"/>
    </w:p>
    <w:tbl>
      <w:tblPr>
        <w:tblStyle w:val="TaulukkoRuudukko"/>
        <w:tblW w:w="0" w:type="auto"/>
        <w:tblLook w:val="04A0" w:firstRow="1" w:lastRow="0" w:firstColumn="1" w:lastColumn="0" w:noHBand="0" w:noVBand="1"/>
      </w:tblPr>
      <w:tblGrid>
        <w:gridCol w:w="8778"/>
      </w:tblGrid>
      <w:tr w:rsidR="00060FF3" w:rsidRPr="00E44744" w14:paraId="566861A5" w14:textId="77777777" w:rsidTr="00911A4E">
        <w:tc>
          <w:tcPr>
            <w:tcW w:w="10339" w:type="dxa"/>
          </w:tcPr>
          <w:p w14:paraId="286F71AA" w14:textId="77777777" w:rsidR="00060FF3" w:rsidRPr="00E44744" w:rsidRDefault="00060FF3" w:rsidP="008E36BD">
            <w:pPr>
              <w:pStyle w:val="Arial9"/>
              <w:jc w:val="both"/>
              <w:rPr>
                <w:szCs w:val="18"/>
              </w:rPr>
            </w:pPr>
          </w:p>
        </w:tc>
      </w:tr>
      <w:tr w:rsidR="00060FF3" w:rsidRPr="00E44744" w14:paraId="10DC70BA" w14:textId="77777777" w:rsidTr="00911A4E">
        <w:trPr>
          <w:trHeight w:val="1110"/>
        </w:trPr>
        <w:tc>
          <w:tcPr>
            <w:tcW w:w="10339" w:type="dxa"/>
          </w:tcPr>
          <w:p w14:paraId="7D76DD71" w14:textId="77777777" w:rsidR="00060FF3" w:rsidRPr="00E44744" w:rsidRDefault="00060FF3" w:rsidP="00911A4E">
            <w:pPr>
              <w:pStyle w:val="Arial9"/>
              <w:jc w:val="both"/>
              <w:rPr>
                <w:b/>
                <w:szCs w:val="18"/>
              </w:rPr>
            </w:pPr>
            <w:r w:rsidRPr="00E44744">
              <w:rPr>
                <w:b/>
                <w:szCs w:val="18"/>
              </w:rPr>
              <w:t>Luettelo riskinhallinnan/omavalvonnan toimeenpanon ohjeista</w:t>
            </w:r>
          </w:p>
          <w:p w14:paraId="541A2479" w14:textId="77777777" w:rsidR="00060FF3" w:rsidRPr="00E44744" w:rsidRDefault="00060FF3" w:rsidP="00911A4E">
            <w:pPr>
              <w:pStyle w:val="Arial9"/>
              <w:jc w:val="both"/>
              <w:rPr>
                <w:szCs w:val="18"/>
              </w:rPr>
            </w:pPr>
          </w:p>
          <w:p w14:paraId="09F60981" w14:textId="77777777" w:rsidR="00060FF3" w:rsidRPr="00E44744" w:rsidRDefault="00060FF3" w:rsidP="00911A4E">
            <w:pPr>
              <w:pStyle w:val="Arial9"/>
              <w:jc w:val="both"/>
              <w:rPr>
                <w:szCs w:val="18"/>
              </w:rPr>
            </w:pPr>
            <w:r w:rsidRPr="00E44744">
              <w:rPr>
                <w:szCs w:val="18"/>
              </w:rPr>
              <w:t>Riskien arviointi on lakisääteistä, jokapäiväistä toimintaa ja jatkuva prosessi. Riskien arvioinnissa käsitellään mm. työympäristöä, tapaturmavaaroja, kemiallisia ja biologisia vaaratekijöitä, henkistä kuormittumista, fyysistä kuormittumista ja paloturvallisuutta. Riskien suuruuden arviointi muodostuu haitallisten tapahtumien todennäköisyydestä ja aiheutuneiden seurausten vakavuudesta.</w:t>
            </w:r>
          </w:p>
          <w:p w14:paraId="3ED761A5" w14:textId="77777777" w:rsidR="00060FF3" w:rsidRPr="00E44744" w:rsidRDefault="00060FF3" w:rsidP="00911A4E">
            <w:pPr>
              <w:pStyle w:val="Arial9"/>
              <w:jc w:val="both"/>
              <w:rPr>
                <w:szCs w:val="18"/>
              </w:rPr>
            </w:pPr>
          </w:p>
          <w:p w14:paraId="67C9D13A" w14:textId="47B58F82" w:rsidR="00060FF3" w:rsidRDefault="00060FF3" w:rsidP="00911A4E">
            <w:pPr>
              <w:pStyle w:val="Arial9"/>
              <w:jc w:val="both"/>
              <w:rPr>
                <w:szCs w:val="18"/>
              </w:rPr>
            </w:pPr>
            <w:r w:rsidRPr="00E44744">
              <w:rPr>
                <w:szCs w:val="18"/>
              </w:rPr>
              <w:t xml:space="preserve">Riskien arviointi tehdään aina palvelunsaaja- ja työkohdekohtaisen kartoituskäynnin yhteydessä ja se päivitetään tarvittaessa tai vuoden välein. Riskien arviointi on osa työsuojelun toimintaohjelmaa. Työterveyshuollon kanssa tehdään yhteistyönä yksikkökohtainen työsuojelun toimenpidesuunnitelma. </w:t>
            </w:r>
          </w:p>
          <w:p w14:paraId="1B4F56C1" w14:textId="4DBFEC80" w:rsidR="00B9638C" w:rsidRDefault="00B9638C" w:rsidP="00911A4E">
            <w:pPr>
              <w:pStyle w:val="Arial9"/>
              <w:jc w:val="both"/>
              <w:rPr>
                <w:szCs w:val="18"/>
              </w:rPr>
            </w:pPr>
          </w:p>
          <w:p w14:paraId="56E0C1CA" w14:textId="1E9674E5" w:rsidR="00B9638C" w:rsidRDefault="00B9638C" w:rsidP="00B9638C">
            <w:pPr>
              <w:pStyle w:val="Arial9"/>
              <w:numPr>
                <w:ilvl w:val="0"/>
                <w:numId w:val="41"/>
              </w:numPr>
              <w:jc w:val="both"/>
              <w:rPr>
                <w:szCs w:val="18"/>
              </w:rPr>
            </w:pPr>
            <w:r>
              <w:rPr>
                <w:szCs w:val="18"/>
              </w:rPr>
              <w:t>Työntekijän perehdytys työhön ja työtehtäviin</w:t>
            </w:r>
          </w:p>
          <w:p w14:paraId="0D0F2812" w14:textId="4C3D8D96" w:rsidR="00B9638C" w:rsidRDefault="00B9638C" w:rsidP="00B9638C">
            <w:pPr>
              <w:pStyle w:val="Arial9"/>
              <w:numPr>
                <w:ilvl w:val="0"/>
                <w:numId w:val="41"/>
              </w:numPr>
              <w:jc w:val="both"/>
              <w:rPr>
                <w:szCs w:val="18"/>
              </w:rPr>
            </w:pPr>
            <w:r>
              <w:rPr>
                <w:szCs w:val="18"/>
              </w:rPr>
              <w:t>Työntekijäedustajien kanssa tehty yhteistyönä työn fyysisten ja psyykkisten riskitekijöiden arviointi.</w:t>
            </w:r>
          </w:p>
          <w:p w14:paraId="706D804B" w14:textId="0F1387DB" w:rsidR="00FD75D5" w:rsidRPr="00E44744" w:rsidRDefault="00FD75D5" w:rsidP="00B9638C">
            <w:pPr>
              <w:pStyle w:val="Arial9"/>
              <w:numPr>
                <w:ilvl w:val="0"/>
                <w:numId w:val="41"/>
              </w:numPr>
              <w:jc w:val="both"/>
              <w:rPr>
                <w:szCs w:val="18"/>
              </w:rPr>
            </w:pPr>
            <w:r>
              <w:rPr>
                <w:szCs w:val="18"/>
              </w:rPr>
              <w:t>Työsuojelullisten ja työturvallisuusohjeistusten ylläpito ja noudattaminen alueellisten esimiesten ja työsuojeluorganisaation toimesta.</w:t>
            </w:r>
          </w:p>
          <w:p w14:paraId="446C998D" w14:textId="77777777" w:rsidR="00060FF3" w:rsidRPr="00E44744" w:rsidRDefault="00060FF3" w:rsidP="00911A4E">
            <w:pPr>
              <w:pStyle w:val="Arial9"/>
              <w:jc w:val="both"/>
              <w:rPr>
                <w:szCs w:val="18"/>
              </w:rPr>
            </w:pPr>
          </w:p>
          <w:p w14:paraId="154B9D41" w14:textId="0C1E312B" w:rsidR="008E36BD" w:rsidRPr="00E44744" w:rsidRDefault="00060FF3" w:rsidP="00911A4E">
            <w:pPr>
              <w:pStyle w:val="Arial9"/>
              <w:jc w:val="both"/>
              <w:rPr>
                <w:szCs w:val="18"/>
              </w:rPr>
            </w:pPr>
            <w:r w:rsidRPr="00E44744">
              <w:rPr>
                <w:szCs w:val="18"/>
              </w:rPr>
              <w:t>Riskinhallinnassa laatua ja asiakasturvallisuutta parannetaan tunnistamalla jo ennalta ne kriittiset työvaiheet, joissa toiminnalle asetettujen vaatimusten ja tavoitteiden toteutuminen on vaarassa. Riskinhallintaan kuuluu myös suunnitelmallinen toiminta epäkohtien ja todettujen riskien poistamiseksi tai minimoimiseksi sekä toteutuneiden haittatapahtumien kirjaaminen, analysointi, raportointi ja jatkotoimien toteuttaminen. Palveluntuottajan vastuulla on, että riskinhallinta kohdistetaan kaikille omavalvonnan osa-alueille.</w:t>
            </w:r>
          </w:p>
        </w:tc>
      </w:tr>
      <w:tr w:rsidR="00060FF3" w:rsidRPr="00E44744" w14:paraId="5BD534FE" w14:textId="77777777" w:rsidTr="00911A4E">
        <w:tc>
          <w:tcPr>
            <w:tcW w:w="10339" w:type="dxa"/>
          </w:tcPr>
          <w:p w14:paraId="73DD4631" w14:textId="77777777" w:rsidR="00060FF3" w:rsidRPr="00E44744" w:rsidRDefault="00060FF3" w:rsidP="00911A4E">
            <w:pPr>
              <w:pStyle w:val="Arial9"/>
              <w:jc w:val="both"/>
              <w:rPr>
                <w:b/>
                <w:szCs w:val="18"/>
              </w:rPr>
            </w:pPr>
            <w:r w:rsidRPr="00E44744">
              <w:rPr>
                <w:b/>
                <w:szCs w:val="18"/>
              </w:rPr>
              <w:t>Riskien tunnistaminen</w:t>
            </w:r>
          </w:p>
          <w:p w14:paraId="534A135A" w14:textId="77777777" w:rsidR="00060FF3" w:rsidRPr="00E44744" w:rsidRDefault="00060FF3" w:rsidP="008E36BD">
            <w:pPr>
              <w:pStyle w:val="Arial9"/>
              <w:jc w:val="both"/>
              <w:rPr>
                <w:szCs w:val="18"/>
              </w:rPr>
            </w:pPr>
          </w:p>
        </w:tc>
      </w:tr>
      <w:tr w:rsidR="00060FF3" w:rsidRPr="00E44744" w14:paraId="4C6D03C9" w14:textId="77777777" w:rsidTr="00911A4E">
        <w:tc>
          <w:tcPr>
            <w:tcW w:w="10339" w:type="dxa"/>
          </w:tcPr>
          <w:p w14:paraId="1D5EE831" w14:textId="77777777" w:rsidR="00060FF3" w:rsidRPr="00E44744" w:rsidRDefault="00060FF3" w:rsidP="00911A4E">
            <w:pPr>
              <w:pStyle w:val="Arial9"/>
              <w:jc w:val="both"/>
              <w:rPr>
                <w:b/>
                <w:szCs w:val="18"/>
              </w:rPr>
            </w:pPr>
            <w:r w:rsidRPr="00E44744">
              <w:rPr>
                <w:b/>
                <w:szCs w:val="18"/>
              </w:rPr>
              <w:t>Miten henkilökunta tuo esille havaitsemansa epäkohdat, laatupoikkeamat ja riskit?</w:t>
            </w:r>
          </w:p>
          <w:p w14:paraId="5CFE5333" w14:textId="77777777" w:rsidR="00060FF3" w:rsidRPr="00E44744" w:rsidRDefault="00060FF3" w:rsidP="00911A4E">
            <w:pPr>
              <w:pStyle w:val="Arial9"/>
              <w:jc w:val="both"/>
              <w:rPr>
                <w:szCs w:val="18"/>
              </w:rPr>
            </w:pPr>
          </w:p>
          <w:p w14:paraId="23CABC99" w14:textId="3CF4F9A5" w:rsidR="00060FF3" w:rsidRDefault="00060FF3" w:rsidP="00911A4E">
            <w:pPr>
              <w:pStyle w:val="Arial9"/>
              <w:jc w:val="both"/>
              <w:rPr>
                <w:szCs w:val="18"/>
              </w:rPr>
            </w:pPr>
            <w:r w:rsidRPr="00E44744">
              <w:rPr>
                <w:szCs w:val="18"/>
              </w:rPr>
              <w:t xml:space="preserve">Riskien havainnointi kuuluu arkeen ja ilmoitusvelvollisuus on jokaisella Onni Hoivan työntekijällä. </w:t>
            </w:r>
            <w:r w:rsidR="00F0795B">
              <w:rPr>
                <w:szCs w:val="18"/>
              </w:rPr>
              <w:t>Aluepäälliköt</w:t>
            </w:r>
            <w:r w:rsidRPr="00E44744">
              <w:rPr>
                <w:szCs w:val="18"/>
              </w:rPr>
              <w:t xml:space="preserve">, </w:t>
            </w:r>
            <w:r w:rsidR="00F0795B">
              <w:rPr>
                <w:szCs w:val="18"/>
              </w:rPr>
              <w:t>tiimi</w:t>
            </w:r>
            <w:r w:rsidRPr="00E44744">
              <w:rPr>
                <w:szCs w:val="18"/>
              </w:rPr>
              <w:t xml:space="preserve">esimiehet </w:t>
            </w:r>
            <w:r w:rsidR="00F0795B">
              <w:rPr>
                <w:szCs w:val="18"/>
              </w:rPr>
              <w:t>sekä palvelusuunnittelijat</w:t>
            </w:r>
            <w:r w:rsidRPr="00E44744">
              <w:rPr>
                <w:szCs w:val="18"/>
              </w:rPr>
              <w:t xml:space="preserve"> ovat tiiviissä vuorovaikutuksessa </w:t>
            </w:r>
            <w:r w:rsidR="00F0795B">
              <w:rPr>
                <w:szCs w:val="18"/>
              </w:rPr>
              <w:t>henkilökunnan</w:t>
            </w:r>
            <w:r w:rsidRPr="00E44744">
              <w:rPr>
                <w:szCs w:val="18"/>
              </w:rPr>
              <w:t xml:space="preserve"> kanssa. Havaittuja riskejä tai laatupoikkeamia saadaan esille mm. tapaamisissa, puhelimitse tai sähköpostilla. Laatupoikkeamista tehdään sähköinen laatupoikkeamaraportti. Poikkeamaraportti käydään säännöllisesti läpi henkilöstöpalavereissa ja yhteistyötahojen (asiakas, omainen, tilaaja) kanssa. </w:t>
            </w:r>
          </w:p>
          <w:p w14:paraId="1D19FAA9" w14:textId="08B1DABF" w:rsidR="00E2137C" w:rsidRDefault="00E2137C" w:rsidP="00911A4E">
            <w:pPr>
              <w:pStyle w:val="Arial9"/>
              <w:jc w:val="both"/>
              <w:rPr>
                <w:szCs w:val="18"/>
              </w:rPr>
            </w:pPr>
          </w:p>
          <w:p w14:paraId="2A219174" w14:textId="2BB1804B" w:rsidR="00E2137C" w:rsidRDefault="00E2137C" w:rsidP="00911A4E">
            <w:pPr>
              <w:pStyle w:val="Arial9"/>
              <w:jc w:val="both"/>
              <w:rPr>
                <w:szCs w:val="18"/>
              </w:rPr>
            </w:pPr>
            <w:r>
              <w:rPr>
                <w:szCs w:val="18"/>
              </w:rPr>
              <w:t>Henkilökunnalla on lain mukaan velvollisuus tuoda työnantajan tietoon työssä havaitut epäkohdat ja vaaratekijät. Henkilökunnan on mahdollista kertoa mahdollisista havainnoistaan suullisesti, kirjallisesti tai lähettää asiasta</w:t>
            </w:r>
            <w:r w:rsidR="002E76B1">
              <w:rPr>
                <w:szCs w:val="18"/>
              </w:rPr>
              <w:t xml:space="preserve"> palautetta sähköisen järjestelmän kautta.</w:t>
            </w:r>
          </w:p>
          <w:p w14:paraId="53937BE3" w14:textId="5C04879C" w:rsidR="00D0159C" w:rsidRDefault="00D0159C" w:rsidP="00911A4E">
            <w:pPr>
              <w:pStyle w:val="Arial9"/>
              <w:jc w:val="both"/>
              <w:rPr>
                <w:szCs w:val="18"/>
              </w:rPr>
            </w:pPr>
          </w:p>
          <w:p w14:paraId="34D344D6" w14:textId="106B23D2" w:rsidR="00D0159C" w:rsidRDefault="00D0159C" w:rsidP="00911A4E">
            <w:pPr>
              <w:pStyle w:val="Arial9"/>
              <w:jc w:val="both"/>
              <w:rPr>
                <w:szCs w:val="18"/>
              </w:rPr>
            </w:pPr>
            <w:r>
              <w:rPr>
                <w:szCs w:val="18"/>
              </w:rPr>
              <w:t xml:space="preserve">Työntekijän tulee ilmoittaa </w:t>
            </w:r>
            <w:r w:rsidR="0034224F">
              <w:rPr>
                <w:szCs w:val="18"/>
              </w:rPr>
              <w:t xml:space="preserve">riskeistä ja vaaratilanteista mm. esimiehelleen puhelimitse, kasvotusten tai sähköpostilla, jolloin esimies jatkaa tilanteen käsittelyä sekä tekee tarvittaessa IMS </w:t>
            </w:r>
            <w:proofErr w:type="spellStart"/>
            <w:r w:rsidR="0034224F">
              <w:rPr>
                <w:szCs w:val="18"/>
              </w:rPr>
              <w:t>poikeamailmoituksen</w:t>
            </w:r>
            <w:proofErr w:type="spellEnd"/>
            <w:r w:rsidR="0034224F">
              <w:rPr>
                <w:szCs w:val="18"/>
              </w:rPr>
              <w:t>.</w:t>
            </w:r>
          </w:p>
          <w:p w14:paraId="0ED3F664" w14:textId="77777777" w:rsidR="00F0795B" w:rsidRPr="00E44744" w:rsidRDefault="00F0795B" w:rsidP="00911A4E">
            <w:pPr>
              <w:pStyle w:val="Arial9"/>
              <w:jc w:val="both"/>
              <w:rPr>
                <w:szCs w:val="18"/>
              </w:rPr>
            </w:pPr>
          </w:p>
          <w:p w14:paraId="33B1F0BB" w14:textId="77777777" w:rsidR="00060FF3" w:rsidRPr="00E44744" w:rsidRDefault="00060FF3" w:rsidP="00911A4E">
            <w:pPr>
              <w:pStyle w:val="Arial9"/>
              <w:jc w:val="both"/>
              <w:rPr>
                <w:szCs w:val="18"/>
              </w:rPr>
            </w:pPr>
          </w:p>
        </w:tc>
      </w:tr>
      <w:tr w:rsidR="00060FF3" w:rsidRPr="00E44744" w14:paraId="74932647" w14:textId="77777777" w:rsidTr="00911A4E">
        <w:tc>
          <w:tcPr>
            <w:tcW w:w="10339" w:type="dxa"/>
          </w:tcPr>
          <w:p w14:paraId="0D37054C" w14:textId="77777777" w:rsidR="00060FF3" w:rsidRPr="00E44744" w:rsidRDefault="00060FF3" w:rsidP="00911A4E">
            <w:pPr>
              <w:pStyle w:val="Arial9"/>
              <w:jc w:val="both"/>
              <w:rPr>
                <w:b/>
                <w:szCs w:val="18"/>
              </w:rPr>
            </w:pPr>
            <w:r w:rsidRPr="00E44744">
              <w:rPr>
                <w:b/>
                <w:szCs w:val="18"/>
              </w:rPr>
              <w:t>Riskien käsitteleminen</w:t>
            </w:r>
          </w:p>
          <w:p w14:paraId="2DF03E4F" w14:textId="77777777" w:rsidR="00060FF3" w:rsidRPr="00E44744" w:rsidRDefault="00060FF3" w:rsidP="00F154F3">
            <w:pPr>
              <w:pStyle w:val="Arial9"/>
              <w:jc w:val="both"/>
              <w:rPr>
                <w:szCs w:val="18"/>
              </w:rPr>
            </w:pPr>
          </w:p>
        </w:tc>
      </w:tr>
      <w:tr w:rsidR="00060FF3" w:rsidRPr="00E44744" w14:paraId="74F4773C" w14:textId="77777777" w:rsidTr="00911A4E">
        <w:tc>
          <w:tcPr>
            <w:tcW w:w="10339" w:type="dxa"/>
          </w:tcPr>
          <w:p w14:paraId="4C3059DE" w14:textId="77777777" w:rsidR="00060FF3" w:rsidRPr="00E44744" w:rsidRDefault="00060FF3" w:rsidP="00911A4E">
            <w:pPr>
              <w:pStyle w:val="Arial9"/>
              <w:jc w:val="both"/>
              <w:rPr>
                <w:b/>
                <w:szCs w:val="18"/>
              </w:rPr>
            </w:pPr>
            <w:r w:rsidRPr="00E44744">
              <w:rPr>
                <w:b/>
                <w:szCs w:val="18"/>
              </w:rPr>
              <w:t>Miten yksikössä käsitellään haittatapahtumat ja läheltä piti -tilanteet ja miten ne dokumentoidaan?</w:t>
            </w:r>
          </w:p>
          <w:p w14:paraId="75F47F06" w14:textId="77777777" w:rsidR="00060FF3" w:rsidRPr="00E44744" w:rsidRDefault="00060FF3" w:rsidP="00911A4E">
            <w:pPr>
              <w:pStyle w:val="Arial9"/>
              <w:jc w:val="both"/>
              <w:rPr>
                <w:szCs w:val="18"/>
              </w:rPr>
            </w:pPr>
          </w:p>
          <w:p w14:paraId="3FBA002B" w14:textId="6A2FFFD8" w:rsidR="00060FF3" w:rsidRPr="00E44744" w:rsidRDefault="00060FF3" w:rsidP="00911A4E">
            <w:pPr>
              <w:pStyle w:val="Arial9"/>
              <w:jc w:val="both"/>
              <w:rPr>
                <w:szCs w:val="18"/>
              </w:rPr>
            </w:pPr>
            <w:r w:rsidRPr="00E44744">
              <w:rPr>
                <w:szCs w:val="18"/>
              </w:rPr>
              <w:t>Kaikista riski- ja poikkeamatilanteista tehdään ilmoitus. Ilmoitus tehdään kaikista</w:t>
            </w:r>
            <w:r w:rsidR="00F154F3">
              <w:rPr>
                <w:szCs w:val="18"/>
              </w:rPr>
              <w:t xml:space="preserve"> hoiva-,</w:t>
            </w:r>
            <w:r w:rsidRPr="00E44744">
              <w:rPr>
                <w:szCs w:val="18"/>
              </w:rPr>
              <w:t xml:space="preserve"> avustus- ja tukipalveluun liittyvistä tapahtumista, jotka aiheuttivat tai jotka olisivat voineet aiheuttaa haittaa palvelun saajalle, työntekijälle tai asiakkaalle.</w:t>
            </w:r>
          </w:p>
          <w:p w14:paraId="5DA5362E" w14:textId="77777777" w:rsidR="00060FF3" w:rsidRPr="00E44744" w:rsidRDefault="00060FF3" w:rsidP="00911A4E">
            <w:pPr>
              <w:pStyle w:val="Arial9"/>
              <w:jc w:val="both"/>
              <w:rPr>
                <w:szCs w:val="18"/>
              </w:rPr>
            </w:pPr>
          </w:p>
          <w:p w14:paraId="4C7F7031" w14:textId="77777777" w:rsidR="00F6047A" w:rsidRDefault="00060FF3" w:rsidP="00911A4E">
            <w:pPr>
              <w:pStyle w:val="Arial9"/>
              <w:jc w:val="both"/>
              <w:rPr>
                <w:szCs w:val="18"/>
              </w:rPr>
            </w:pPr>
            <w:r w:rsidRPr="00E44744">
              <w:rPr>
                <w:szCs w:val="18"/>
              </w:rPr>
              <w:t>Riskitilanteiden ja poikkeaman syyt ja taustat selvitetään asianosaisten kanssa ja poikkeustilanteet kirjataan laatupoikkeamaraporttiin. Raportti toimitetaan analysoitavaksi ja käsiteltäväksi laatujärjestelmässä kuvatun palaverikäytännön mukaisesti. Vakavat riski- ja poikkeamatilanteet johtavat välittömiin korjaustoimenpiteisiin.</w:t>
            </w:r>
          </w:p>
          <w:p w14:paraId="2934E316" w14:textId="77777777" w:rsidR="00F6047A" w:rsidRDefault="00F6047A" w:rsidP="00911A4E">
            <w:pPr>
              <w:pStyle w:val="Arial9"/>
              <w:jc w:val="both"/>
              <w:rPr>
                <w:szCs w:val="18"/>
              </w:rPr>
            </w:pPr>
          </w:p>
          <w:p w14:paraId="261C6445" w14:textId="497A2793" w:rsidR="00060FF3" w:rsidRPr="00E44744" w:rsidRDefault="00F6047A" w:rsidP="00911A4E">
            <w:pPr>
              <w:pStyle w:val="Arial9"/>
              <w:jc w:val="both"/>
              <w:rPr>
                <w:szCs w:val="18"/>
              </w:rPr>
            </w:pPr>
            <w:r>
              <w:rPr>
                <w:szCs w:val="18"/>
              </w:rPr>
              <w:t>IMS- raportointijärjestelmä.</w:t>
            </w:r>
            <w:r w:rsidR="00060FF3" w:rsidRPr="00E44744">
              <w:rPr>
                <w:szCs w:val="18"/>
              </w:rPr>
              <w:t xml:space="preserve"> </w:t>
            </w:r>
          </w:p>
          <w:p w14:paraId="2A3F7193" w14:textId="77777777" w:rsidR="00060FF3" w:rsidRPr="00E44744" w:rsidRDefault="00060FF3" w:rsidP="00911A4E">
            <w:pPr>
              <w:pStyle w:val="Arial9"/>
              <w:jc w:val="both"/>
              <w:rPr>
                <w:szCs w:val="18"/>
              </w:rPr>
            </w:pPr>
          </w:p>
          <w:p w14:paraId="5EF4EB51" w14:textId="77777777" w:rsidR="00060FF3" w:rsidRPr="00E44744" w:rsidRDefault="00060FF3" w:rsidP="00911A4E">
            <w:pPr>
              <w:pStyle w:val="Arial9"/>
              <w:jc w:val="both"/>
              <w:rPr>
                <w:szCs w:val="18"/>
              </w:rPr>
            </w:pPr>
          </w:p>
        </w:tc>
      </w:tr>
      <w:tr w:rsidR="00060FF3" w:rsidRPr="00E44744" w14:paraId="67F606AE" w14:textId="77777777" w:rsidTr="00911A4E">
        <w:tc>
          <w:tcPr>
            <w:tcW w:w="10339" w:type="dxa"/>
          </w:tcPr>
          <w:p w14:paraId="262EAED6" w14:textId="08807E92" w:rsidR="00060FF3" w:rsidRPr="000E5730" w:rsidRDefault="00060FF3" w:rsidP="000E5730">
            <w:pPr>
              <w:pStyle w:val="Arial9"/>
              <w:jc w:val="both"/>
              <w:rPr>
                <w:b/>
                <w:szCs w:val="18"/>
              </w:rPr>
            </w:pPr>
            <w:r w:rsidRPr="00E44744">
              <w:rPr>
                <w:b/>
                <w:szCs w:val="18"/>
              </w:rPr>
              <w:t>Korjaavat toimenpiteet</w:t>
            </w:r>
          </w:p>
        </w:tc>
      </w:tr>
      <w:tr w:rsidR="00060FF3" w:rsidRPr="00E44744" w14:paraId="7DC38467" w14:textId="77777777" w:rsidTr="00911A4E">
        <w:tc>
          <w:tcPr>
            <w:tcW w:w="10339" w:type="dxa"/>
          </w:tcPr>
          <w:p w14:paraId="646B313A" w14:textId="77777777" w:rsidR="00060FF3" w:rsidRPr="00E44744" w:rsidRDefault="00060FF3" w:rsidP="00911A4E">
            <w:pPr>
              <w:pStyle w:val="Arial9"/>
              <w:jc w:val="both"/>
              <w:rPr>
                <w:b/>
                <w:szCs w:val="18"/>
              </w:rPr>
            </w:pPr>
            <w:r w:rsidRPr="00E44744">
              <w:rPr>
                <w:b/>
                <w:szCs w:val="18"/>
              </w:rPr>
              <w:t>Miten yksikössänne reagoidaan esille tulleisiin epäkohtiin, laatupoikkeamiin, läheltä piti -tilanteisiin ja haittatapahtumiin?</w:t>
            </w:r>
          </w:p>
          <w:p w14:paraId="7F4C6D1C" w14:textId="77777777" w:rsidR="00060FF3" w:rsidRPr="00E44744" w:rsidRDefault="00060FF3" w:rsidP="00911A4E">
            <w:pPr>
              <w:pStyle w:val="Arial9"/>
              <w:jc w:val="both"/>
              <w:rPr>
                <w:szCs w:val="18"/>
              </w:rPr>
            </w:pPr>
          </w:p>
          <w:p w14:paraId="3202D2B8" w14:textId="74247FA7" w:rsidR="00060FF3" w:rsidRPr="00E44744" w:rsidRDefault="00060FF3" w:rsidP="00911A4E">
            <w:pPr>
              <w:pStyle w:val="Arial9"/>
              <w:jc w:val="both"/>
              <w:rPr>
                <w:szCs w:val="18"/>
              </w:rPr>
            </w:pPr>
            <w:r w:rsidRPr="00E44744">
              <w:rPr>
                <w:szCs w:val="18"/>
              </w:rPr>
              <w:lastRenderedPageBreak/>
              <w:t>Epäkohtiin ja poikkeamiin reagoidaan tarvittaessa välittömästi epäkohdan tullessa ilmi. Tapahtumat käydään läpi yksikö</w:t>
            </w:r>
            <w:r w:rsidR="000E5730">
              <w:rPr>
                <w:szCs w:val="18"/>
              </w:rPr>
              <w:t>n/alueen</w:t>
            </w:r>
            <w:r w:rsidRPr="00E44744">
              <w:rPr>
                <w:szCs w:val="18"/>
              </w:rPr>
              <w:t xml:space="preserve"> esimiehen ja tarvittaessa liiketoimintajohdon kanssa. Tarvittaessa tehdään korjaavia ja ennaltaehkäiseviä toimenpiteitä. Toimenpiteitä voivat olla esimerkiksi ohjeistusten ja toimintatapojen muuttaminen sekä lisäperehdytyksen tai koulutuksen järjestäminen.</w:t>
            </w:r>
          </w:p>
          <w:p w14:paraId="315AA6F3" w14:textId="77777777" w:rsidR="00060FF3" w:rsidRPr="00E44744" w:rsidRDefault="00060FF3" w:rsidP="00911A4E">
            <w:pPr>
              <w:pStyle w:val="Arial9"/>
              <w:jc w:val="both"/>
              <w:rPr>
                <w:szCs w:val="18"/>
              </w:rPr>
            </w:pPr>
          </w:p>
        </w:tc>
      </w:tr>
      <w:tr w:rsidR="00060FF3" w:rsidRPr="00E44744" w14:paraId="024411D9" w14:textId="77777777" w:rsidTr="00911A4E">
        <w:tc>
          <w:tcPr>
            <w:tcW w:w="10339" w:type="dxa"/>
          </w:tcPr>
          <w:p w14:paraId="50BB523C" w14:textId="77777777" w:rsidR="00060FF3" w:rsidRPr="00E44744" w:rsidRDefault="00060FF3" w:rsidP="00911A4E">
            <w:pPr>
              <w:pStyle w:val="Arial9"/>
              <w:jc w:val="both"/>
              <w:rPr>
                <w:b/>
                <w:szCs w:val="18"/>
              </w:rPr>
            </w:pPr>
            <w:r w:rsidRPr="00E44744">
              <w:rPr>
                <w:b/>
                <w:szCs w:val="18"/>
              </w:rPr>
              <w:lastRenderedPageBreak/>
              <w:t>Muutoksista tiedottaminen</w:t>
            </w:r>
          </w:p>
          <w:p w14:paraId="3D4EBA83" w14:textId="77777777" w:rsidR="00060FF3" w:rsidRPr="00E44744" w:rsidRDefault="00060FF3" w:rsidP="00911A4E">
            <w:pPr>
              <w:pStyle w:val="Arial9"/>
              <w:jc w:val="both"/>
              <w:rPr>
                <w:szCs w:val="18"/>
              </w:rPr>
            </w:pPr>
          </w:p>
          <w:p w14:paraId="105610F4" w14:textId="77777777" w:rsidR="00060FF3" w:rsidRPr="00E44744" w:rsidRDefault="00060FF3" w:rsidP="00911A4E">
            <w:pPr>
              <w:pStyle w:val="Arial9"/>
              <w:jc w:val="both"/>
              <w:rPr>
                <w:b/>
                <w:szCs w:val="18"/>
              </w:rPr>
            </w:pPr>
            <w:r w:rsidRPr="00E44744">
              <w:rPr>
                <w:b/>
                <w:szCs w:val="18"/>
              </w:rPr>
              <w:t>Miten muutoksista työskentelyssä (myös todetuista tai toteutuneista riskeistä ja niiden korjaamisesta) tiedotetaan henkilökunnalle ja muille yhteistyötahoille?</w:t>
            </w:r>
          </w:p>
          <w:p w14:paraId="50D5208E" w14:textId="77777777" w:rsidR="00060FF3" w:rsidRPr="00E44744" w:rsidRDefault="00060FF3" w:rsidP="00911A4E">
            <w:pPr>
              <w:pStyle w:val="Arial9"/>
              <w:jc w:val="both"/>
              <w:rPr>
                <w:szCs w:val="18"/>
              </w:rPr>
            </w:pPr>
          </w:p>
          <w:p w14:paraId="1B4EBF1B" w14:textId="000B1B2E" w:rsidR="00060FF3" w:rsidRPr="00E44744" w:rsidRDefault="00060FF3" w:rsidP="00911A4E">
            <w:pPr>
              <w:pStyle w:val="Arial9"/>
              <w:jc w:val="both"/>
              <w:rPr>
                <w:szCs w:val="18"/>
              </w:rPr>
            </w:pPr>
            <w:r w:rsidRPr="00E44744">
              <w:rPr>
                <w:szCs w:val="18"/>
              </w:rPr>
              <w:t xml:space="preserve">Riski- ja poikkeamatilanteet viestitään toimihenkilöille säännöllisesti toimipaikan palavereissa. </w:t>
            </w:r>
            <w:r w:rsidR="000E5730">
              <w:rPr>
                <w:szCs w:val="18"/>
              </w:rPr>
              <w:t>tiimiesimiehet</w:t>
            </w:r>
            <w:r w:rsidRPr="00E44744">
              <w:rPr>
                <w:szCs w:val="18"/>
              </w:rPr>
              <w:t xml:space="preserve"> vastaavat tiedottamisesta työntekijöille ja palvelun saajille ja </w:t>
            </w:r>
            <w:r w:rsidR="000E5730">
              <w:rPr>
                <w:szCs w:val="18"/>
              </w:rPr>
              <w:t>aluepäällikkö</w:t>
            </w:r>
            <w:r w:rsidRPr="00E44744">
              <w:rPr>
                <w:szCs w:val="18"/>
              </w:rPr>
              <w:t xml:space="preserve"> vastaa tiedottamisesta asiakkailleen kunnissa. Mikäli asia edellyttää koko konsernin viestintää, tiedotuksesta vastaa sote-johto yhdessä markkinointi- ja viestintäjohtaja kanssa.</w:t>
            </w:r>
          </w:p>
          <w:p w14:paraId="23730D70" w14:textId="77777777" w:rsidR="00060FF3" w:rsidRDefault="00060FF3" w:rsidP="00911A4E">
            <w:pPr>
              <w:pStyle w:val="Arial9"/>
              <w:jc w:val="both"/>
              <w:rPr>
                <w:szCs w:val="18"/>
              </w:rPr>
            </w:pPr>
          </w:p>
          <w:p w14:paraId="52C84842" w14:textId="77777777" w:rsidR="008B539C" w:rsidRDefault="008B539C" w:rsidP="00911A4E">
            <w:pPr>
              <w:pStyle w:val="Arial9"/>
              <w:jc w:val="both"/>
              <w:rPr>
                <w:szCs w:val="18"/>
              </w:rPr>
            </w:pPr>
          </w:p>
          <w:p w14:paraId="693E1991" w14:textId="77777777" w:rsidR="008B539C" w:rsidRDefault="008B539C" w:rsidP="00911A4E">
            <w:pPr>
              <w:pStyle w:val="Arial9"/>
              <w:jc w:val="both"/>
              <w:rPr>
                <w:szCs w:val="18"/>
              </w:rPr>
            </w:pPr>
          </w:p>
          <w:p w14:paraId="3CF57B10" w14:textId="77777777" w:rsidR="008B539C" w:rsidRDefault="008B539C" w:rsidP="00911A4E">
            <w:pPr>
              <w:pStyle w:val="Arial9"/>
              <w:jc w:val="both"/>
              <w:rPr>
                <w:szCs w:val="18"/>
              </w:rPr>
            </w:pPr>
          </w:p>
          <w:p w14:paraId="37062848" w14:textId="0E67BE20" w:rsidR="008B539C" w:rsidRPr="00E44744" w:rsidRDefault="008B539C" w:rsidP="00911A4E">
            <w:pPr>
              <w:pStyle w:val="Arial9"/>
              <w:jc w:val="both"/>
              <w:rPr>
                <w:szCs w:val="18"/>
              </w:rPr>
            </w:pPr>
          </w:p>
        </w:tc>
      </w:tr>
    </w:tbl>
    <w:p w14:paraId="086D7472" w14:textId="77777777" w:rsidR="00060FF3" w:rsidRPr="00E44744" w:rsidRDefault="00060FF3" w:rsidP="00060FF3">
      <w:pPr>
        <w:rPr>
          <w:rFonts w:cs="Arial"/>
          <w:sz w:val="18"/>
          <w:szCs w:val="18"/>
        </w:rPr>
      </w:pPr>
    </w:p>
    <w:p w14:paraId="6A18FF3F" w14:textId="77777777" w:rsidR="00060FF3" w:rsidRPr="00E44744" w:rsidRDefault="00060FF3" w:rsidP="00060FF3">
      <w:pPr>
        <w:pStyle w:val="Otsikko1"/>
        <w:rPr>
          <w:sz w:val="18"/>
          <w:szCs w:val="18"/>
        </w:rPr>
      </w:pPr>
      <w:bookmarkStart w:id="5" w:name="_Toc446270710"/>
      <w:r w:rsidRPr="00E44744">
        <w:rPr>
          <w:sz w:val="18"/>
          <w:szCs w:val="18"/>
        </w:rPr>
        <w:t>4 OMAVALVONTASUUNNITELMAN LAATIMINEN (3)</w:t>
      </w:r>
      <w:bookmarkEnd w:id="5"/>
    </w:p>
    <w:tbl>
      <w:tblPr>
        <w:tblStyle w:val="TaulukkoRuudukko"/>
        <w:tblW w:w="0" w:type="auto"/>
        <w:tblLook w:val="04A0" w:firstRow="1" w:lastRow="0" w:firstColumn="1" w:lastColumn="0" w:noHBand="0" w:noVBand="1"/>
      </w:tblPr>
      <w:tblGrid>
        <w:gridCol w:w="8778"/>
      </w:tblGrid>
      <w:tr w:rsidR="00060FF3" w:rsidRPr="00E44744" w14:paraId="360E4972" w14:textId="77777777" w:rsidTr="00911A4E">
        <w:tc>
          <w:tcPr>
            <w:tcW w:w="10339" w:type="dxa"/>
          </w:tcPr>
          <w:p w14:paraId="5C050FCF" w14:textId="77777777" w:rsidR="00060FF3" w:rsidRPr="00E44744" w:rsidRDefault="00060FF3" w:rsidP="00911A4E">
            <w:pPr>
              <w:pStyle w:val="Arial9"/>
              <w:jc w:val="both"/>
              <w:rPr>
                <w:b/>
                <w:szCs w:val="18"/>
              </w:rPr>
            </w:pPr>
            <w:r w:rsidRPr="00E44744">
              <w:rPr>
                <w:b/>
                <w:szCs w:val="18"/>
              </w:rPr>
              <w:t>Omavalvonnan suunnittelusta vastaava henkilö tai henkilöt</w:t>
            </w:r>
          </w:p>
          <w:p w14:paraId="072BCAC3" w14:textId="77777777" w:rsidR="00060FF3" w:rsidRPr="00E44744" w:rsidRDefault="00060FF3" w:rsidP="0043336E">
            <w:pPr>
              <w:pStyle w:val="Arial9"/>
              <w:jc w:val="both"/>
              <w:rPr>
                <w:szCs w:val="18"/>
              </w:rPr>
            </w:pPr>
          </w:p>
        </w:tc>
      </w:tr>
      <w:tr w:rsidR="00060FF3" w:rsidRPr="00E44744" w14:paraId="0EAAB41F" w14:textId="77777777" w:rsidTr="00911A4E">
        <w:trPr>
          <w:trHeight w:val="1491"/>
        </w:trPr>
        <w:tc>
          <w:tcPr>
            <w:tcW w:w="10339" w:type="dxa"/>
          </w:tcPr>
          <w:p w14:paraId="5D247381" w14:textId="77777777" w:rsidR="00060FF3" w:rsidRPr="00026364" w:rsidRDefault="00060FF3" w:rsidP="00911A4E">
            <w:pPr>
              <w:pStyle w:val="Arial9"/>
              <w:jc w:val="both"/>
              <w:rPr>
                <w:b/>
                <w:color w:val="000000" w:themeColor="text1"/>
                <w:szCs w:val="18"/>
              </w:rPr>
            </w:pPr>
            <w:r w:rsidRPr="00026364">
              <w:rPr>
                <w:b/>
                <w:color w:val="000000" w:themeColor="text1"/>
                <w:szCs w:val="18"/>
              </w:rPr>
              <w:t>Ketkä ovat osallistuneet omavalvonnan suunnitteluun?</w:t>
            </w:r>
          </w:p>
          <w:p w14:paraId="5A6FF494" w14:textId="77777777" w:rsidR="00060FF3" w:rsidRPr="00026364" w:rsidRDefault="00060FF3" w:rsidP="00911A4E">
            <w:pPr>
              <w:pStyle w:val="Arial9"/>
              <w:jc w:val="both"/>
              <w:rPr>
                <w:color w:val="000000" w:themeColor="text1"/>
                <w:szCs w:val="18"/>
              </w:rPr>
            </w:pPr>
          </w:p>
          <w:p w14:paraId="1406AE01" w14:textId="0C6D89E5" w:rsidR="00060FF3" w:rsidRPr="00026364" w:rsidRDefault="0043336E" w:rsidP="00911A4E">
            <w:pPr>
              <w:pStyle w:val="Arial9"/>
              <w:jc w:val="both"/>
              <w:rPr>
                <w:color w:val="000000" w:themeColor="text1"/>
                <w:szCs w:val="18"/>
              </w:rPr>
            </w:pPr>
            <w:r>
              <w:rPr>
                <w:color w:val="000000" w:themeColor="text1"/>
                <w:szCs w:val="18"/>
              </w:rPr>
              <w:t>Aluepäällikkö</w:t>
            </w:r>
            <w:r w:rsidR="00060FF3" w:rsidRPr="00026364">
              <w:rPr>
                <w:color w:val="000000" w:themeColor="text1"/>
                <w:szCs w:val="18"/>
              </w:rPr>
              <w:t xml:space="preserve"> Susanna Moilanen</w:t>
            </w:r>
          </w:p>
          <w:p w14:paraId="03F74D54" w14:textId="77777777" w:rsidR="00060FF3" w:rsidRDefault="0043336E" w:rsidP="00911A4E">
            <w:pPr>
              <w:pStyle w:val="Arial9"/>
              <w:jc w:val="both"/>
              <w:rPr>
                <w:color w:val="000000" w:themeColor="text1"/>
                <w:szCs w:val="18"/>
              </w:rPr>
            </w:pPr>
            <w:r>
              <w:rPr>
                <w:color w:val="000000" w:themeColor="text1"/>
                <w:szCs w:val="18"/>
              </w:rPr>
              <w:t>Aluepäällikkö Vilhelmiina Jalonen</w:t>
            </w:r>
          </w:p>
          <w:p w14:paraId="5434F513" w14:textId="41B9C355" w:rsidR="0043336E" w:rsidRPr="00026364" w:rsidRDefault="0043336E" w:rsidP="00911A4E">
            <w:pPr>
              <w:pStyle w:val="Arial9"/>
              <w:jc w:val="both"/>
              <w:rPr>
                <w:color w:val="000000" w:themeColor="text1"/>
                <w:szCs w:val="18"/>
              </w:rPr>
            </w:pPr>
            <w:r>
              <w:rPr>
                <w:color w:val="000000" w:themeColor="text1"/>
                <w:szCs w:val="18"/>
              </w:rPr>
              <w:t>Tiimiesimies Jarkko Höynälä</w:t>
            </w:r>
          </w:p>
        </w:tc>
      </w:tr>
      <w:tr w:rsidR="00060FF3" w:rsidRPr="00E44744" w14:paraId="7DA6B692" w14:textId="77777777" w:rsidTr="00911A4E">
        <w:tc>
          <w:tcPr>
            <w:tcW w:w="10339" w:type="dxa"/>
          </w:tcPr>
          <w:p w14:paraId="45CCB10C" w14:textId="77777777" w:rsidR="00060FF3" w:rsidRPr="00E44744" w:rsidRDefault="00060FF3" w:rsidP="00911A4E">
            <w:pPr>
              <w:pStyle w:val="Arial9"/>
              <w:jc w:val="both"/>
              <w:rPr>
                <w:b/>
                <w:szCs w:val="18"/>
              </w:rPr>
            </w:pPr>
            <w:r w:rsidRPr="00E44744">
              <w:rPr>
                <w:b/>
                <w:szCs w:val="18"/>
              </w:rPr>
              <w:t>Omavalvonnan suunnittelusta ja seurannasta vastaavan henkilön yhteystiedot:</w:t>
            </w:r>
          </w:p>
          <w:p w14:paraId="58B10481" w14:textId="77777777" w:rsidR="00060FF3" w:rsidRPr="00E44744" w:rsidRDefault="00060FF3" w:rsidP="00911A4E">
            <w:pPr>
              <w:pStyle w:val="Arial9"/>
              <w:rPr>
                <w:szCs w:val="18"/>
              </w:rPr>
            </w:pPr>
          </w:p>
          <w:p w14:paraId="1A06BF54" w14:textId="79A8C384" w:rsidR="00060FF3" w:rsidRDefault="00060FF3" w:rsidP="00911A4E">
            <w:pPr>
              <w:pStyle w:val="Arial9"/>
              <w:jc w:val="both"/>
              <w:rPr>
                <w:szCs w:val="18"/>
              </w:rPr>
            </w:pPr>
            <w:r w:rsidRPr="00026364">
              <w:rPr>
                <w:color w:val="000000" w:themeColor="text1"/>
                <w:szCs w:val="18"/>
              </w:rPr>
              <w:t xml:space="preserve">Susanna Moilanen, puh 044 773 5209, </w:t>
            </w:r>
            <w:hyperlink r:id="rId13" w:history="1">
              <w:r w:rsidR="00100871" w:rsidRPr="0069327F">
                <w:rPr>
                  <w:rStyle w:val="Hyperlinkki"/>
                  <w:szCs w:val="18"/>
                </w:rPr>
                <w:t>susanna.moilanen@onnihoiva.fi</w:t>
              </w:r>
            </w:hyperlink>
          </w:p>
          <w:p w14:paraId="7CFBF857" w14:textId="0B8B8F20" w:rsidR="0043336E" w:rsidRDefault="0043336E" w:rsidP="00911A4E">
            <w:pPr>
              <w:pStyle w:val="Arial9"/>
              <w:jc w:val="both"/>
              <w:rPr>
                <w:color w:val="FF0000"/>
                <w:szCs w:val="18"/>
              </w:rPr>
            </w:pPr>
            <w:r>
              <w:rPr>
                <w:szCs w:val="18"/>
              </w:rPr>
              <w:t xml:space="preserve">Vilhelmiina Jalonen, puh 0447533535, </w:t>
            </w:r>
            <w:hyperlink r:id="rId14" w:history="1">
              <w:r w:rsidR="0087064F" w:rsidRPr="0069327F">
                <w:rPr>
                  <w:rStyle w:val="Hyperlinkki"/>
                  <w:szCs w:val="18"/>
                </w:rPr>
                <w:t>vilhelmiina.jalonen@onnihoiva.fi</w:t>
              </w:r>
            </w:hyperlink>
            <w:r>
              <w:rPr>
                <w:szCs w:val="18"/>
              </w:rPr>
              <w:t xml:space="preserve"> </w:t>
            </w:r>
          </w:p>
          <w:p w14:paraId="0FE6B3AA" w14:textId="77777777" w:rsidR="00060FF3" w:rsidRPr="00E44744" w:rsidRDefault="00060FF3" w:rsidP="00911A4E">
            <w:pPr>
              <w:pStyle w:val="Arial9"/>
              <w:jc w:val="both"/>
              <w:rPr>
                <w:color w:val="FF0000"/>
                <w:szCs w:val="18"/>
              </w:rPr>
            </w:pPr>
          </w:p>
          <w:p w14:paraId="20873270" w14:textId="77777777" w:rsidR="00060FF3" w:rsidRPr="00E44744" w:rsidRDefault="00060FF3" w:rsidP="00911A4E">
            <w:pPr>
              <w:pStyle w:val="Arial9"/>
              <w:jc w:val="both"/>
              <w:rPr>
                <w:szCs w:val="18"/>
              </w:rPr>
            </w:pPr>
          </w:p>
        </w:tc>
      </w:tr>
      <w:tr w:rsidR="00060FF3" w:rsidRPr="00E44744" w14:paraId="0E44987F" w14:textId="77777777" w:rsidTr="00911A4E">
        <w:tc>
          <w:tcPr>
            <w:tcW w:w="10339" w:type="dxa"/>
          </w:tcPr>
          <w:p w14:paraId="265E648F" w14:textId="08422BAC" w:rsidR="00060FF3" w:rsidRPr="0043336E" w:rsidRDefault="00060FF3" w:rsidP="0043336E">
            <w:pPr>
              <w:pStyle w:val="Arial9"/>
              <w:jc w:val="both"/>
              <w:rPr>
                <w:b/>
                <w:szCs w:val="18"/>
              </w:rPr>
            </w:pPr>
            <w:r w:rsidRPr="00E44744">
              <w:rPr>
                <w:b/>
                <w:szCs w:val="18"/>
              </w:rPr>
              <w:t>Omavalvontasuunnitelman seuranta (määräyksen kohta 5)</w:t>
            </w:r>
          </w:p>
        </w:tc>
      </w:tr>
      <w:tr w:rsidR="00060FF3" w:rsidRPr="00E44744" w14:paraId="109369BB" w14:textId="77777777" w:rsidTr="00911A4E">
        <w:trPr>
          <w:trHeight w:val="1164"/>
        </w:trPr>
        <w:tc>
          <w:tcPr>
            <w:tcW w:w="10339" w:type="dxa"/>
          </w:tcPr>
          <w:p w14:paraId="789AEBBE" w14:textId="77777777" w:rsidR="00060FF3" w:rsidRPr="00E44744" w:rsidRDefault="00060FF3" w:rsidP="00911A4E">
            <w:pPr>
              <w:pStyle w:val="Arial9"/>
              <w:jc w:val="both"/>
              <w:rPr>
                <w:b/>
                <w:szCs w:val="18"/>
              </w:rPr>
            </w:pPr>
            <w:r w:rsidRPr="00E44744">
              <w:rPr>
                <w:b/>
                <w:szCs w:val="18"/>
              </w:rPr>
              <w:t>Miten yksikössä huolehditaan omavalvontasuunnitelman päivittämisestä?</w:t>
            </w:r>
          </w:p>
          <w:p w14:paraId="6A52CD49" w14:textId="77777777" w:rsidR="00060FF3" w:rsidRPr="00E44744" w:rsidRDefault="00060FF3" w:rsidP="00911A4E">
            <w:pPr>
              <w:pStyle w:val="Arial9"/>
              <w:jc w:val="both"/>
              <w:rPr>
                <w:szCs w:val="18"/>
              </w:rPr>
            </w:pPr>
          </w:p>
          <w:p w14:paraId="059A4DB4" w14:textId="4660D15E" w:rsidR="00060FF3" w:rsidRPr="00E44744" w:rsidRDefault="00060FF3" w:rsidP="00911A4E">
            <w:pPr>
              <w:pStyle w:val="Arial9"/>
              <w:jc w:val="both"/>
              <w:rPr>
                <w:szCs w:val="18"/>
              </w:rPr>
            </w:pPr>
            <w:r w:rsidRPr="00E44744">
              <w:rPr>
                <w:szCs w:val="18"/>
              </w:rPr>
              <w:t>Omavalvontasuunnitelman ylläpitäminen ja päivittäminen ovat osa laatujärjestelmän mukaista toimintaa. Omavalvontasuunnitelmassa kirjattujen asioiden toteutumista arvioidaan vuosittain tehtävillä tyytyväisyyskyselyillä. Korjaavat toimenpiteet suunnitellaan yksikön</w:t>
            </w:r>
            <w:r w:rsidR="0043336E">
              <w:rPr>
                <w:szCs w:val="18"/>
              </w:rPr>
              <w:t>/ alueen</w:t>
            </w:r>
            <w:r w:rsidRPr="00E44744">
              <w:rPr>
                <w:szCs w:val="18"/>
              </w:rPr>
              <w:t xml:space="preserve"> esimiehen ja henkilöstön kanssa yhteistyössä.</w:t>
            </w:r>
          </w:p>
          <w:p w14:paraId="0BA3A040" w14:textId="77777777" w:rsidR="00060FF3" w:rsidRPr="00E44744" w:rsidRDefault="00060FF3" w:rsidP="00911A4E">
            <w:pPr>
              <w:pStyle w:val="Arial9"/>
              <w:jc w:val="both"/>
              <w:rPr>
                <w:szCs w:val="18"/>
              </w:rPr>
            </w:pPr>
          </w:p>
          <w:p w14:paraId="12C7A862" w14:textId="0C24805B" w:rsidR="00060FF3" w:rsidRPr="00E44744" w:rsidRDefault="00060FF3" w:rsidP="00E658FA">
            <w:pPr>
              <w:pStyle w:val="Arial9"/>
              <w:jc w:val="both"/>
              <w:rPr>
                <w:szCs w:val="18"/>
              </w:rPr>
            </w:pPr>
            <w:r w:rsidRPr="00E44744">
              <w:rPr>
                <w:szCs w:val="18"/>
              </w:rPr>
              <w:t xml:space="preserve">Omavalvontasuunnitelma päivitetään aina, kun toiminnassa tapahtuu palvelun laatuun ja asiakasturvallisuuteen liittyviä muutoksia. Omavalvontasuunnitelman tarkistus tapahtuu vuosittain. Omavalvontasuunnitelma hyväksytään laatujärjestelmän mukaisesti ja se liitetään osaksi laatukäsikirjaa. </w:t>
            </w:r>
          </w:p>
        </w:tc>
      </w:tr>
      <w:tr w:rsidR="00060FF3" w:rsidRPr="00E44744" w14:paraId="40528A80" w14:textId="77777777" w:rsidTr="00911A4E">
        <w:tc>
          <w:tcPr>
            <w:tcW w:w="10339" w:type="dxa"/>
          </w:tcPr>
          <w:p w14:paraId="4DF4B863" w14:textId="0B4CCB4F" w:rsidR="00060FF3" w:rsidRPr="0043336E" w:rsidRDefault="00060FF3" w:rsidP="0043336E">
            <w:pPr>
              <w:pStyle w:val="Arial9"/>
              <w:jc w:val="both"/>
              <w:rPr>
                <w:b/>
                <w:szCs w:val="18"/>
              </w:rPr>
            </w:pPr>
            <w:r w:rsidRPr="00E44744">
              <w:rPr>
                <w:b/>
                <w:szCs w:val="18"/>
              </w:rPr>
              <w:t>Omavalvontasuunnitelman julkisuus</w:t>
            </w:r>
          </w:p>
        </w:tc>
      </w:tr>
      <w:tr w:rsidR="00060FF3" w:rsidRPr="00E44744" w14:paraId="4FE45F59" w14:textId="77777777" w:rsidTr="00911A4E">
        <w:trPr>
          <w:trHeight w:val="638"/>
        </w:trPr>
        <w:tc>
          <w:tcPr>
            <w:tcW w:w="10339" w:type="dxa"/>
          </w:tcPr>
          <w:p w14:paraId="399836DA" w14:textId="77777777" w:rsidR="00060FF3" w:rsidRPr="00E44744" w:rsidRDefault="00060FF3" w:rsidP="00911A4E">
            <w:pPr>
              <w:pStyle w:val="Arial9"/>
              <w:jc w:val="both"/>
              <w:rPr>
                <w:b/>
                <w:szCs w:val="18"/>
              </w:rPr>
            </w:pPr>
            <w:r w:rsidRPr="00E44744">
              <w:rPr>
                <w:b/>
                <w:szCs w:val="18"/>
              </w:rPr>
              <w:t>Missä yksikön omavalvontasuunnitelma on nähtävillä?</w:t>
            </w:r>
          </w:p>
          <w:p w14:paraId="1F7D27AF" w14:textId="77777777" w:rsidR="00060FF3" w:rsidRPr="00E44744" w:rsidRDefault="00060FF3" w:rsidP="00911A4E">
            <w:pPr>
              <w:pStyle w:val="Arial9"/>
              <w:jc w:val="both"/>
              <w:rPr>
                <w:szCs w:val="18"/>
              </w:rPr>
            </w:pPr>
          </w:p>
          <w:p w14:paraId="1D2E3A53" w14:textId="77777777" w:rsidR="0043336E" w:rsidRDefault="00060FF3" w:rsidP="00911A4E">
            <w:pPr>
              <w:pStyle w:val="Arial9"/>
              <w:jc w:val="both"/>
              <w:rPr>
                <w:szCs w:val="18"/>
              </w:rPr>
            </w:pPr>
            <w:r w:rsidRPr="00E44744">
              <w:rPr>
                <w:szCs w:val="18"/>
              </w:rPr>
              <w:t>Ajantasainen omavalvontasuunnitelma on nähtävissä jokaisessa toimintayksikössä niin, että asiakkaat, palvelun saajat ja heidän omaisensa sekä työntekijät voivat helposti ja ilman erillistä pyyntöä tutustua siihen.</w:t>
            </w:r>
          </w:p>
          <w:p w14:paraId="1F6819ED" w14:textId="6B6E7AE4" w:rsidR="00060FF3" w:rsidRPr="00E44744" w:rsidRDefault="0043336E" w:rsidP="00911A4E">
            <w:pPr>
              <w:pStyle w:val="Arial9"/>
              <w:jc w:val="both"/>
              <w:rPr>
                <w:szCs w:val="18"/>
              </w:rPr>
            </w:pPr>
            <w:r>
              <w:rPr>
                <w:szCs w:val="18"/>
              </w:rPr>
              <w:t>Yksikön toimipisteessä Uimalankatu 1.</w:t>
            </w:r>
            <w:r w:rsidR="00060FF3" w:rsidRPr="00E44744">
              <w:rPr>
                <w:szCs w:val="18"/>
              </w:rPr>
              <w:t xml:space="preserve"> </w:t>
            </w:r>
          </w:p>
          <w:p w14:paraId="77B75929" w14:textId="77777777" w:rsidR="00060FF3" w:rsidRPr="00E44744" w:rsidRDefault="00060FF3" w:rsidP="00911A4E">
            <w:pPr>
              <w:pStyle w:val="Arial9"/>
              <w:jc w:val="both"/>
              <w:rPr>
                <w:szCs w:val="18"/>
              </w:rPr>
            </w:pPr>
          </w:p>
        </w:tc>
      </w:tr>
    </w:tbl>
    <w:p w14:paraId="072AB114" w14:textId="77777777" w:rsidR="00060FF3" w:rsidRPr="00E44744" w:rsidRDefault="00060FF3" w:rsidP="00060FF3">
      <w:pPr>
        <w:rPr>
          <w:rFonts w:cs="Arial"/>
          <w:b/>
          <w:sz w:val="18"/>
          <w:szCs w:val="18"/>
        </w:rPr>
      </w:pPr>
    </w:p>
    <w:p w14:paraId="0BD7F448" w14:textId="77777777" w:rsidR="00060FF3" w:rsidRPr="00E44744" w:rsidRDefault="00060FF3" w:rsidP="00060FF3">
      <w:pPr>
        <w:pStyle w:val="Otsikko1"/>
        <w:rPr>
          <w:sz w:val="18"/>
          <w:szCs w:val="18"/>
        </w:rPr>
      </w:pPr>
      <w:r w:rsidRPr="00E44744">
        <w:rPr>
          <w:sz w:val="18"/>
          <w:szCs w:val="18"/>
        </w:rPr>
        <w:lastRenderedPageBreak/>
        <w:t xml:space="preserve"> </w:t>
      </w:r>
      <w:bookmarkStart w:id="6" w:name="_Toc446270711"/>
      <w:r w:rsidRPr="00E44744">
        <w:rPr>
          <w:sz w:val="18"/>
          <w:szCs w:val="18"/>
        </w:rPr>
        <w:t>5 ASIAKKAAN ASEMA JA OIKEUDET (4.2)</w:t>
      </w:r>
      <w:bookmarkEnd w:id="6"/>
    </w:p>
    <w:tbl>
      <w:tblPr>
        <w:tblStyle w:val="TaulukkoRuudukko"/>
        <w:tblW w:w="0" w:type="auto"/>
        <w:tblLook w:val="04A0" w:firstRow="1" w:lastRow="0" w:firstColumn="1" w:lastColumn="0" w:noHBand="0" w:noVBand="1"/>
      </w:tblPr>
      <w:tblGrid>
        <w:gridCol w:w="8778"/>
      </w:tblGrid>
      <w:tr w:rsidR="00060FF3" w:rsidRPr="00E44744" w14:paraId="40294338" w14:textId="77777777" w:rsidTr="00911A4E">
        <w:tc>
          <w:tcPr>
            <w:tcW w:w="10189" w:type="dxa"/>
          </w:tcPr>
          <w:p w14:paraId="6430D35B" w14:textId="585CAF72" w:rsidR="00060FF3" w:rsidRPr="00E44744" w:rsidRDefault="00060FF3" w:rsidP="00EF41A5">
            <w:pPr>
              <w:pStyle w:val="Otsikko2"/>
              <w:outlineLvl w:val="1"/>
              <w:rPr>
                <w:szCs w:val="18"/>
              </w:rPr>
            </w:pPr>
            <w:bookmarkStart w:id="7" w:name="_Toc446270712"/>
            <w:r w:rsidRPr="00E44744">
              <w:rPr>
                <w:szCs w:val="18"/>
              </w:rPr>
              <w:t>4.2.1 Palvelutarpeen arviointi</w:t>
            </w:r>
            <w:bookmarkEnd w:id="7"/>
          </w:p>
        </w:tc>
      </w:tr>
      <w:tr w:rsidR="00060FF3" w:rsidRPr="00390F85" w14:paraId="2B6D5E40" w14:textId="77777777" w:rsidTr="00911A4E">
        <w:tc>
          <w:tcPr>
            <w:tcW w:w="10189" w:type="dxa"/>
          </w:tcPr>
          <w:p w14:paraId="0A048A2C" w14:textId="77777777" w:rsidR="00060FF3" w:rsidRPr="00390F85" w:rsidRDefault="00060FF3" w:rsidP="00911A4E">
            <w:pPr>
              <w:pStyle w:val="Arial9"/>
              <w:jc w:val="both"/>
              <w:rPr>
                <w:szCs w:val="18"/>
              </w:rPr>
            </w:pPr>
            <w:r w:rsidRPr="00390F85">
              <w:rPr>
                <w:szCs w:val="18"/>
              </w:rPr>
              <w:t>Miten asiakkaan palvelun tarve arvioidaan – mitä mittareita arvioinnissa käytetään?</w:t>
            </w:r>
          </w:p>
          <w:p w14:paraId="6B3570C1" w14:textId="77777777" w:rsidR="00060FF3" w:rsidRPr="00390F85" w:rsidRDefault="00060FF3" w:rsidP="00911A4E">
            <w:pPr>
              <w:pStyle w:val="Arial9"/>
              <w:jc w:val="both"/>
              <w:rPr>
                <w:szCs w:val="18"/>
              </w:rPr>
            </w:pPr>
          </w:p>
          <w:p w14:paraId="7C3393D8" w14:textId="40F6138B" w:rsidR="00060FF3" w:rsidRPr="00390F85" w:rsidRDefault="00060FF3" w:rsidP="00911A4E">
            <w:pPr>
              <w:pStyle w:val="Arial9"/>
              <w:jc w:val="both"/>
              <w:rPr>
                <w:szCs w:val="18"/>
              </w:rPr>
            </w:pPr>
            <w:r w:rsidRPr="00390F85">
              <w:rPr>
                <w:szCs w:val="18"/>
              </w:rPr>
              <w:t>Asiakkaan palvelutarpeen määrittelee palvelun tilaava viranomainen, esimerkiksi sosiaalityöntekijä</w:t>
            </w:r>
            <w:r w:rsidR="00A8322F">
              <w:rPr>
                <w:szCs w:val="18"/>
              </w:rPr>
              <w:t xml:space="preserve"> tai yksityisasiakkaan kohdalla kotihoidon tiimiesimies.</w:t>
            </w:r>
            <w:r w:rsidRPr="00390F85">
              <w:rPr>
                <w:szCs w:val="18"/>
              </w:rPr>
              <w:t xml:space="preserve"> Palveluntarvetta arvioitaessa otetaan huomioon viranhaltijoiden laatimat palveluntuotannon kriteerit. Palveluntuottaja on tarvittaessa yhteydessä viranhaltijaan, mikäli asiakkaan voinnissa tapahtuu palveluntarpeeseen liittyviä muutoksia. Arvioinnissa voidaan käyttää erilaisia toimintakyvyn mittareita, esim. RAI-arviointia.</w:t>
            </w:r>
          </w:p>
          <w:p w14:paraId="61BBCFDC" w14:textId="77777777" w:rsidR="00060FF3" w:rsidRPr="00390F85" w:rsidRDefault="00060FF3" w:rsidP="00911A4E">
            <w:pPr>
              <w:pStyle w:val="Arial9"/>
              <w:jc w:val="both"/>
              <w:rPr>
                <w:szCs w:val="18"/>
              </w:rPr>
            </w:pPr>
            <w:r w:rsidRPr="00390F85">
              <w:rPr>
                <w:szCs w:val="18"/>
              </w:rPr>
              <w:t xml:space="preserve">Ostopalveluasiakkaiden kohdalla tilaajan edustaja tekee päätökset palvelujen piiriin ottamisesta sekä arvioinnin tarvittavan avun määrästä ja laadusta. Asiakkaan palvelun tarve arvioidaan yhteistyössä tilaajan edustajan ja asiakkaan kanssa. </w:t>
            </w:r>
          </w:p>
          <w:p w14:paraId="7D2217A4" w14:textId="77777777" w:rsidR="00060FF3" w:rsidRPr="00390F85" w:rsidRDefault="00060FF3" w:rsidP="00911A4E">
            <w:pPr>
              <w:pStyle w:val="Arial9"/>
              <w:jc w:val="both"/>
              <w:rPr>
                <w:szCs w:val="18"/>
              </w:rPr>
            </w:pPr>
          </w:p>
          <w:p w14:paraId="1FF1DDED" w14:textId="77777777" w:rsidR="00060FF3" w:rsidRPr="00390F85" w:rsidRDefault="00060FF3" w:rsidP="00911A4E">
            <w:pPr>
              <w:pStyle w:val="Arial9"/>
              <w:jc w:val="both"/>
              <w:rPr>
                <w:szCs w:val="18"/>
              </w:rPr>
            </w:pPr>
            <w:r w:rsidRPr="00390F85">
              <w:rPr>
                <w:szCs w:val="18"/>
              </w:rPr>
              <w:t>Yrityksemme palvelun tarpeen arviointi alkaa palvelun saajan luokse tehtävällä kartoituskäynnillä. Palvelun saajan ja hänen omaistensa kanssa keskustellaan palvelun saajan toiveista palvelun suhteen sekä hänen tavoistaan ja tottumuksistaan. Palvelun saaja saa tietoa ja opastusta kotiin tuotettavista palveluista ja hänelle annetaan Onni Hoivan kirjalliset asiakasohjeet.</w:t>
            </w:r>
          </w:p>
          <w:p w14:paraId="1CDB7D94" w14:textId="77777777" w:rsidR="00060FF3" w:rsidRPr="00390F85" w:rsidRDefault="00060FF3" w:rsidP="00911A4E">
            <w:pPr>
              <w:pStyle w:val="Arial9"/>
              <w:jc w:val="both"/>
              <w:rPr>
                <w:szCs w:val="18"/>
              </w:rPr>
            </w:pPr>
          </w:p>
        </w:tc>
      </w:tr>
      <w:tr w:rsidR="00060FF3" w:rsidRPr="00E44744" w14:paraId="0ADB006D" w14:textId="77777777" w:rsidTr="00911A4E">
        <w:tc>
          <w:tcPr>
            <w:tcW w:w="10189" w:type="dxa"/>
          </w:tcPr>
          <w:p w14:paraId="1DC57BAB" w14:textId="77777777" w:rsidR="00060FF3" w:rsidRPr="00E44744" w:rsidRDefault="00060FF3" w:rsidP="00911A4E">
            <w:pPr>
              <w:pStyle w:val="Arial9"/>
              <w:jc w:val="both"/>
              <w:rPr>
                <w:b/>
                <w:szCs w:val="18"/>
              </w:rPr>
            </w:pPr>
            <w:r w:rsidRPr="00E44744">
              <w:rPr>
                <w:b/>
                <w:szCs w:val="18"/>
              </w:rPr>
              <w:t>Miten asiakas ja/tai hänen omaistensa ja läheisensä otetaan mukaan palvelutarpeen arviointiin?</w:t>
            </w:r>
          </w:p>
          <w:p w14:paraId="3C260E5C" w14:textId="77777777" w:rsidR="00060FF3" w:rsidRPr="00E44744" w:rsidRDefault="00060FF3" w:rsidP="00911A4E">
            <w:pPr>
              <w:pStyle w:val="Arial9"/>
              <w:jc w:val="both"/>
              <w:rPr>
                <w:b/>
                <w:szCs w:val="18"/>
              </w:rPr>
            </w:pPr>
          </w:p>
          <w:p w14:paraId="1B01C4F4" w14:textId="29DA19D9" w:rsidR="00060FF3" w:rsidRDefault="00060FF3" w:rsidP="00911A4E">
            <w:pPr>
              <w:pStyle w:val="Arial9"/>
              <w:jc w:val="both"/>
              <w:rPr>
                <w:szCs w:val="18"/>
              </w:rPr>
            </w:pPr>
            <w:r w:rsidRPr="00E44744">
              <w:rPr>
                <w:szCs w:val="18"/>
              </w:rPr>
              <w:t>Palvelun saajan ja hänen omaistensa kanssa keskustellaan palvelun saajan toiveista palvelun suhteen sekä hänen tavoistaan ja tottumuksistaan. Palvelun saaja saa tietoa ja opastusta kotiin tuotettavista palveluista, mm. hänelle annetaan Onni Hoivan kirjalliset asiakasohjeet.</w:t>
            </w:r>
          </w:p>
          <w:p w14:paraId="2F1E5686" w14:textId="39EA3177" w:rsidR="00DF4C91" w:rsidRDefault="00DF4C91" w:rsidP="00911A4E">
            <w:pPr>
              <w:pStyle w:val="Arial9"/>
              <w:jc w:val="both"/>
              <w:rPr>
                <w:szCs w:val="18"/>
              </w:rPr>
            </w:pPr>
          </w:p>
          <w:p w14:paraId="68787373" w14:textId="35E90F15" w:rsidR="00DF4C91" w:rsidRPr="00E44744" w:rsidRDefault="00DF4C91" w:rsidP="00911A4E">
            <w:pPr>
              <w:pStyle w:val="Arial9"/>
              <w:jc w:val="both"/>
              <w:rPr>
                <w:szCs w:val="18"/>
              </w:rPr>
            </w:pPr>
            <w:r>
              <w:rPr>
                <w:szCs w:val="18"/>
              </w:rPr>
              <w:t xml:space="preserve">Asiakas ja omaiset ensisijaisesti </w:t>
            </w:r>
            <w:proofErr w:type="spellStart"/>
            <w:r>
              <w:rPr>
                <w:szCs w:val="18"/>
              </w:rPr>
              <w:t>osallistetaan</w:t>
            </w:r>
            <w:proofErr w:type="spellEnd"/>
            <w:r>
              <w:rPr>
                <w:szCs w:val="18"/>
              </w:rPr>
              <w:t xml:space="preserve"> palvelutarpeen arvioinnissa.</w:t>
            </w:r>
          </w:p>
          <w:p w14:paraId="2DED7CD7" w14:textId="77777777" w:rsidR="00060FF3" w:rsidRPr="00E44744" w:rsidRDefault="00060FF3" w:rsidP="00911A4E">
            <w:pPr>
              <w:pStyle w:val="Arial9"/>
              <w:jc w:val="both"/>
              <w:rPr>
                <w:szCs w:val="18"/>
              </w:rPr>
            </w:pPr>
          </w:p>
        </w:tc>
      </w:tr>
      <w:tr w:rsidR="00060FF3" w:rsidRPr="00E44744" w14:paraId="179FCCF7" w14:textId="77777777" w:rsidTr="00911A4E">
        <w:tc>
          <w:tcPr>
            <w:tcW w:w="10189" w:type="dxa"/>
          </w:tcPr>
          <w:p w14:paraId="0EAC118B" w14:textId="77777777" w:rsidR="00060FF3" w:rsidRPr="00E44744" w:rsidRDefault="00060FF3" w:rsidP="00911A4E">
            <w:pPr>
              <w:pStyle w:val="Otsikko2"/>
              <w:outlineLvl w:val="1"/>
              <w:rPr>
                <w:szCs w:val="18"/>
              </w:rPr>
            </w:pPr>
            <w:bookmarkStart w:id="8" w:name="_Toc446270713"/>
            <w:r w:rsidRPr="00E44744">
              <w:rPr>
                <w:szCs w:val="18"/>
              </w:rPr>
              <w:t>4.2.1 Hoito-, palvelu- tai kuntoutussuunnitelma</w:t>
            </w:r>
            <w:bookmarkEnd w:id="8"/>
          </w:p>
          <w:p w14:paraId="209F57DD" w14:textId="77777777" w:rsidR="00060FF3" w:rsidRDefault="00060FF3" w:rsidP="00252074">
            <w:pPr>
              <w:pStyle w:val="Arial9"/>
              <w:jc w:val="both"/>
              <w:rPr>
                <w:szCs w:val="18"/>
              </w:rPr>
            </w:pPr>
          </w:p>
          <w:p w14:paraId="18E4ABCE" w14:textId="3C90F8A3" w:rsidR="00252074" w:rsidRPr="00E44744" w:rsidRDefault="00252074" w:rsidP="00252074">
            <w:pPr>
              <w:pStyle w:val="Arial9"/>
              <w:jc w:val="both"/>
              <w:rPr>
                <w:szCs w:val="18"/>
              </w:rPr>
            </w:pPr>
          </w:p>
        </w:tc>
      </w:tr>
      <w:tr w:rsidR="00060FF3" w:rsidRPr="00E44744" w14:paraId="79CC0322" w14:textId="77777777" w:rsidTr="00911A4E">
        <w:tc>
          <w:tcPr>
            <w:tcW w:w="10189" w:type="dxa"/>
          </w:tcPr>
          <w:p w14:paraId="6886CC03" w14:textId="77777777" w:rsidR="00060FF3" w:rsidRPr="00E44744" w:rsidRDefault="00060FF3" w:rsidP="00911A4E">
            <w:pPr>
              <w:pStyle w:val="Arial9"/>
              <w:jc w:val="both"/>
              <w:rPr>
                <w:b/>
                <w:szCs w:val="18"/>
              </w:rPr>
            </w:pPr>
            <w:r w:rsidRPr="00E44744">
              <w:rPr>
                <w:b/>
                <w:szCs w:val="18"/>
              </w:rPr>
              <w:t>Miten hoito- ja palvelusuunnitelma laaditaan ja miten sen toteutumista seurataan?</w:t>
            </w:r>
          </w:p>
          <w:p w14:paraId="164D7658" w14:textId="77777777" w:rsidR="00060FF3" w:rsidRPr="00E44744" w:rsidRDefault="00060FF3" w:rsidP="00911A4E">
            <w:pPr>
              <w:pStyle w:val="Arial9"/>
              <w:jc w:val="both"/>
              <w:rPr>
                <w:szCs w:val="18"/>
              </w:rPr>
            </w:pPr>
          </w:p>
          <w:p w14:paraId="34C1CCFC" w14:textId="77777777" w:rsidR="00060FF3" w:rsidRPr="00E44744" w:rsidRDefault="00060FF3" w:rsidP="00911A4E">
            <w:pPr>
              <w:pStyle w:val="Arial9"/>
              <w:jc w:val="both"/>
              <w:rPr>
                <w:szCs w:val="18"/>
              </w:rPr>
            </w:pPr>
            <w:r w:rsidRPr="00E44744">
              <w:rPr>
                <w:szCs w:val="18"/>
              </w:rPr>
              <w:t xml:space="preserve">Kunta laatii palvelusuunnitelman yhteistyössä palvelun saajan kanssa ja palvelun saaja hyväksyy palvelusuunnitelman allekirjoituksellaan. Suunnitelma päivitetään säännöllisesti. Palvelunsaajakohtainen palvelusuunnitelma voi olla viranhaltijan päätöksen liitteenä, kun uusi asiakas siirtyy Onni Hoivan asiakkaaksi. </w:t>
            </w:r>
          </w:p>
          <w:p w14:paraId="09E1B02C" w14:textId="77777777" w:rsidR="00060FF3" w:rsidRPr="00E44744" w:rsidRDefault="00060FF3" w:rsidP="00911A4E">
            <w:pPr>
              <w:pStyle w:val="Arial9"/>
              <w:jc w:val="both"/>
              <w:rPr>
                <w:szCs w:val="18"/>
              </w:rPr>
            </w:pPr>
          </w:p>
          <w:p w14:paraId="32304C8C" w14:textId="1BFA7A2D" w:rsidR="00060FF3" w:rsidRDefault="00060FF3" w:rsidP="00911A4E">
            <w:pPr>
              <w:pStyle w:val="Arial9"/>
              <w:jc w:val="both"/>
              <w:rPr>
                <w:szCs w:val="18"/>
                <w:lang w:eastAsia="ja-JP"/>
              </w:rPr>
            </w:pPr>
            <w:r w:rsidRPr="00026364">
              <w:rPr>
                <w:szCs w:val="18"/>
                <w:lang w:eastAsia="ja-JP"/>
              </w:rPr>
              <w:t xml:space="preserve">Vammaispalveluiden asiakkaille laaditaan aina palvelukuvaus. Palvelusuunnitelma sisältää mm. kuvauksen asiakkaan voinnista, hänen tarvitsemastaan avusta ja palveluista sekä mahdollisista erityistarpeista. Suunnitelma tarkistetaan vähintään kerran vuodessa ja aina asiakkaan voinnin muuttuessa oleellisesti. </w:t>
            </w:r>
          </w:p>
          <w:p w14:paraId="732DCF5C" w14:textId="3F78F369" w:rsidR="00252074" w:rsidRDefault="00252074" w:rsidP="00911A4E">
            <w:pPr>
              <w:pStyle w:val="Arial9"/>
              <w:jc w:val="both"/>
              <w:rPr>
                <w:szCs w:val="18"/>
                <w:lang w:eastAsia="ja-JP"/>
              </w:rPr>
            </w:pPr>
          </w:p>
          <w:p w14:paraId="1E1EC7B5" w14:textId="79E12D8C" w:rsidR="00252074" w:rsidRDefault="00BC7B3C" w:rsidP="00911A4E">
            <w:pPr>
              <w:pStyle w:val="Arial9"/>
              <w:jc w:val="both"/>
              <w:rPr>
                <w:szCs w:val="18"/>
                <w:lang w:eastAsia="ja-JP"/>
              </w:rPr>
            </w:pPr>
            <w:r>
              <w:rPr>
                <w:szCs w:val="18"/>
                <w:lang w:eastAsia="ja-JP"/>
              </w:rPr>
              <w:t>Yksityisasiakkaiden kohdalla kotihoidossa asiakkaan tultua palveluiden piiriin hänelle laaditaan mahdollisimman pian hoito-, palvelu-, ja kuntoutussuunnitelma. Suunnitelman laadinnassa ovat ensisijaisesti mukana kotihoidon tiimiesimies (tai mahdollisesti kotihoidon muu työntekijä), asiakas, omainen.</w:t>
            </w:r>
          </w:p>
          <w:p w14:paraId="4E9D406E" w14:textId="2D5F52B4" w:rsidR="00BC7B3C" w:rsidRDefault="00BC7B3C" w:rsidP="00911A4E">
            <w:pPr>
              <w:pStyle w:val="Arial9"/>
              <w:jc w:val="both"/>
              <w:rPr>
                <w:szCs w:val="18"/>
                <w:lang w:eastAsia="ja-JP"/>
              </w:rPr>
            </w:pPr>
            <w:r>
              <w:rPr>
                <w:szCs w:val="18"/>
                <w:lang w:eastAsia="ja-JP"/>
              </w:rPr>
              <w:t>Mikäli omainen tai asiakkaan laillinen edustaja ei pääse osallistumaan, pyritään hänen näkemyksensä asiaan selvittää muulla tavoin.</w:t>
            </w:r>
          </w:p>
          <w:p w14:paraId="3CF486FA" w14:textId="484D3E49" w:rsidR="004649B3" w:rsidRPr="00026364" w:rsidRDefault="004649B3" w:rsidP="00911A4E">
            <w:pPr>
              <w:pStyle w:val="Arial9"/>
              <w:jc w:val="both"/>
              <w:rPr>
                <w:szCs w:val="18"/>
                <w:lang w:eastAsia="ja-JP"/>
              </w:rPr>
            </w:pPr>
            <w:r>
              <w:rPr>
                <w:szCs w:val="18"/>
                <w:lang w:eastAsia="ja-JP"/>
              </w:rPr>
              <w:t>Suunnitelma kuvaa asiakkaan toimintakykyä sekä avuntarvetta sekä kertoo tarvittaessa auki mahdolliset erityispiirteet. Suunnitelmaa tarkistetaan puolen vuoden välein sekä aina asiakkaan voinnin muuttuessa oleellisesti.</w:t>
            </w:r>
          </w:p>
          <w:p w14:paraId="01F5520F" w14:textId="77777777" w:rsidR="00060FF3" w:rsidRPr="00E44744" w:rsidRDefault="00060FF3" w:rsidP="00911A4E">
            <w:pPr>
              <w:pStyle w:val="Arial9"/>
              <w:jc w:val="both"/>
              <w:rPr>
                <w:szCs w:val="18"/>
              </w:rPr>
            </w:pPr>
          </w:p>
          <w:p w14:paraId="3B59A998" w14:textId="77777777" w:rsidR="00060FF3" w:rsidRPr="00E44744" w:rsidRDefault="00060FF3" w:rsidP="00911A4E">
            <w:pPr>
              <w:pStyle w:val="Arial9"/>
              <w:jc w:val="both"/>
              <w:rPr>
                <w:szCs w:val="18"/>
              </w:rPr>
            </w:pPr>
          </w:p>
        </w:tc>
      </w:tr>
      <w:tr w:rsidR="00060FF3" w:rsidRPr="00E44744" w14:paraId="52C94A3A" w14:textId="77777777" w:rsidTr="00911A4E">
        <w:tc>
          <w:tcPr>
            <w:tcW w:w="10189" w:type="dxa"/>
          </w:tcPr>
          <w:p w14:paraId="22A13B2B" w14:textId="77777777" w:rsidR="00060FF3" w:rsidRPr="00E44744" w:rsidRDefault="00060FF3" w:rsidP="00911A4E">
            <w:pPr>
              <w:pStyle w:val="Arial9"/>
              <w:jc w:val="both"/>
              <w:rPr>
                <w:b/>
                <w:szCs w:val="18"/>
              </w:rPr>
            </w:pPr>
            <w:r w:rsidRPr="00E44744">
              <w:rPr>
                <w:b/>
                <w:szCs w:val="18"/>
              </w:rPr>
              <w:t>Miten varmistetaan, että henkilökunta tuntee hoito- ja palvelusuunnitelman sisällön ja toimii sen mukaisesti?</w:t>
            </w:r>
          </w:p>
          <w:p w14:paraId="1E67B85D" w14:textId="77777777" w:rsidR="00060FF3" w:rsidRPr="00E44744" w:rsidRDefault="00060FF3" w:rsidP="00911A4E">
            <w:pPr>
              <w:pStyle w:val="Arial9"/>
              <w:jc w:val="both"/>
              <w:rPr>
                <w:szCs w:val="18"/>
              </w:rPr>
            </w:pPr>
          </w:p>
          <w:p w14:paraId="0C18962A" w14:textId="3A8F0ADD" w:rsidR="00060FF3" w:rsidRDefault="00060FF3" w:rsidP="00911A4E">
            <w:pPr>
              <w:pStyle w:val="Arial9"/>
              <w:jc w:val="both"/>
              <w:rPr>
                <w:szCs w:val="18"/>
              </w:rPr>
            </w:pPr>
            <w:r w:rsidRPr="00E44744">
              <w:rPr>
                <w:szCs w:val="18"/>
              </w:rPr>
              <w:t>Työntekijälle kuvataan tarkasti palvelun saajan tilanne ja tarpeet kartoituskäynnin sekä palvelusuunnitelman pohjalta. Kartoituslomakkeelta selviää palvelun saajan vamman tai sairauden laatu, avustus- ja tukipalvelun tuntimäärät ja ajankohta, minkälaisissa asioissa avustus- ja tukipalveluita tarvitaan ja minkälaiset toiveita palvelun saajalla on palvelun suhteen.</w:t>
            </w:r>
          </w:p>
          <w:p w14:paraId="1CA09315" w14:textId="57375B74" w:rsidR="00B423A5" w:rsidRDefault="00B423A5" w:rsidP="00911A4E">
            <w:pPr>
              <w:pStyle w:val="Arial9"/>
              <w:jc w:val="both"/>
              <w:rPr>
                <w:szCs w:val="18"/>
              </w:rPr>
            </w:pPr>
          </w:p>
          <w:p w14:paraId="2F8C585F" w14:textId="36270150" w:rsidR="006E6E37" w:rsidRPr="00E44744" w:rsidRDefault="006E6E37" w:rsidP="00911A4E">
            <w:pPr>
              <w:pStyle w:val="Arial9"/>
              <w:jc w:val="both"/>
              <w:rPr>
                <w:szCs w:val="18"/>
              </w:rPr>
            </w:pPr>
            <w:r>
              <w:rPr>
                <w:szCs w:val="18"/>
              </w:rPr>
              <w:t>Kotihoidossa, omahoitajuus ajatuksella asiakkaalle valikoidaan omahoitaja, joka tuntee oman asiakkaansa suunnitelman sekä tarvittaessa sen myös päivittää. Omahoitajuudessa on myös uusien työntekijöiden perehdytysajatus uusille työntekijöille.</w:t>
            </w:r>
          </w:p>
          <w:p w14:paraId="26457C96" w14:textId="77777777" w:rsidR="00060FF3" w:rsidRPr="00E44744" w:rsidRDefault="00060FF3" w:rsidP="00911A4E">
            <w:pPr>
              <w:pStyle w:val="Arial9"/>
              <w:jc w:val="both"/>
              <w:rPr>
                <w:szCs w:val="18"/>
              </w:rPr>
            </w:pPr>
          </w:p>
        </w:tc>
      </w:tr>
      <w:tr w:rsidR="00060FF3" w:rsidRPr="00E44744" w14:paraId="057A562C" w14:textId="77777777" w:rsidTr="00911A4E">
        <w:tc>
          <w:tcPr>
            <w:tcW w:w="10189" w:type="dxa"/>
          </w:tcPr>
          <w:p w14:paraId="0F3174B5" w14:textId="77777777" w:rsidR="00060FF3" w:rsidRPr="00E44744" w:rsidRDefault="00060FF3" w:rsidP="00911A4E">
            <w:pPr>
              <w:pStyle w:val="Otsikko2"/>
              <w:outlineLvl w:val="1"/>
              <w:rPr>
                <w:szCs w:val="18"/>
              </w:rPr>
            </w:pPr>
            <w:bookmarkStart w:id="9" w:name="_Toc446270714"/>
            <w:r w:rsidRPr="00E44744">
              <w:rPr>
                <w:szCs w:val="18"/>
              </w:rPr>
              <w:lastRenderedPageBreak/>
              <w:t>4.2.1 Hoito- ja kasvatussuunnitelma (</w:t>
            </w:r>
            <w:proofErr w:type="spellStart"/>
            <w:r w:rsidRPr="00E44744">
              <w:rPr>
                <w:szCs w:val="18"/>
              </w:rPr>
              <w:t>LsL</w:t>
            </w:r>
            <w:proofErr w:type="spellEnd"/>
            <w:r w:rsidRPr="00E44744">
              <w:rPr>
                <w:szCs w:val="18"/>
              </w:rPr>
              <w:t xml:space="preserve"> 30.5 §)</w:t>
            </w:r>
            <w:bookmarkEnd w:id="9"/>
          </w:p>
          <w:p w14:paraId="4645F950" w14:textId="77777777" w:rsidR="00060FF3" w:rsidRPr="00E44744" w:rsidRDefault="00060FF3" w:rsidP="00512555">
            <w:pPr>
              <w:pStyle w:val="Arial9"/>
              <w:jc w:val="both"/>
              <w:rPr>
                <w:szCs w:val="18"/>
              </w:rPr>
            </w:pPr>
          </w:p>
        </w:tc>
      </w:tr>
      <w:tr w:rsidR="00060FF3" w:rsidRPr="00E44744" w14:paraId="3C0DAC0B" w14:textId="77777777" w:rsidTr="00911A4E">
        <w:tc>
          <w:tcPr>
            <w:tcW w:w="10189" w:type="dxa"/>
          </w:tcPr>
          <w:p w14:paraId="41487CDF" w14:textId="77777777" w:rsidR="00060FF3" w:rsidRPr="00E44744" w:rsidRDefault="00060FF3" w:rsidP="00911A4E">
            <w:pPr>
              <w:pStyle w:val="Arial9"/>
              <w:jc w:val="both"/>
              <w:rPr>
                <w:b/>
                <w:szCs w:val="18"/>
              </w:rPr>
            </w:pPr>
            <w:r w:rsidRPr="00E44744">
              <w:rPr>
                <w:b/>
                <w:szCs w:val="18"/>
              </w:rPr>
              <w:t>Miten hoito- ja kasvatussuunnitelma laaditaan ja miten sen toteutumista seurataan?</w:t>
            </w:r>
          </w:p>
          <w:p w14:paraId="14EB5B45" w14:textId="77777777" w:rsidR="00060FF3" w:rsidRPr="00E44744" w:rsidRDefault="00060FF3" w:rsidP="00911A4E">
            <w:pPr>
              <w:pStyle w:val="Arial9"/>
              <w:jc w:val="both"/>
              <w:rPr>
                <w:szCs w:val="18"/>
              </w:rPr>
            </w:pPr>
          </w:p>
          <w:p w14:paraId="24191AE5" w14:textId="77777777" w:rsidR="00060FF3" w:rsidRPr="00E44744" w:rsidRDefault="00060FF3" w:rsidP="00911A4E">
            <w:pPr>
              <w:pStyle w:val="Arial9"/>
              <w:jc w:val="both"/>
              <w:rPr>
                <w:szCs w:val="18"/>
              </w:rPr>
            </w:pPr>
            <w:r w:rsidRPr="00E44744">
              <w:rPr>
                <w:szCs w:val="18"/>
              </w:rPr>
              <w:t>Tämän omavalvontasuunnitelman mukaiset palvelut eivät ole lastensuojelulain 30 §:n mukaista toimintaa.</w:t>
            </w:r>
          </w:p>
          <w:p w14:paraId="722978D6" w14:textId="77777777" w:rsidR="00060FF3" w:rsidRPr="00E44744" w:rsidRDefault="00060FF3" w:rsidP="00911A4E">
            <w:pPr>
              <w:pStyle w:val="Arial9"/>
              <w:jc w:val="both"/>
              <w:rPr>
                <w:szCs w:val="18"/>
              </w:rPr>
            </w:pPr>
          </w:p>
        </w:tc>
      </w:tr>
      <w:tr w:rsidR="00060FF3" w:rsidRPr="00E44744" w14:paraId="778E24FE" w14:textId="77777777" w:rsidTr="00911A4E">
        <w:tc>
          <w:tcPr>
            <w:tcW w:w="10189" w:type="dxa"/>
          </w:tcPr>
          <w:p w14:paraId="738DF709" w14:textId="77777777" w:rsidR="00060FF3" w:rsidRPr="00E44744" w:rsidRDefault="00060FF3" w:rsidP="00911A4E">
            <w:pPr>
              <w:pStyle w:val="Otsikko2"/>
              <w:outlineLvl w:val="1"/>
              <w:rPr>
                <w:szCs w:val="18"/>
              </w:rPr>
            </w:pPr>
            <w:bookmarkStart w:id="10" w:name="_Toc446270715"/>
            <w:r w:rsidRPr="00E44744">
              <w:rPr>
                <w:szCs w:val="18"/>
              </w:rPr>
              <w:t>4.2.2 Asiakkaan kohtelu</w:t>
            </w:r>
            <w:bookmarkEnd w:id="10"/>
          </w:p>
          <w:p w14:paraId="284B1AB1" w14:textId="77777777" w:rsidR="00060FF3" w:rsidRPr="00E44744" w:rsidRDefault="00060FF3" w:rsidP="00911A4E">
            <w:pPr>
              <w:pStyle w:val="Arial9"/>
              <w:jc w:val="both"/>
              <w:rPr>
                <w:szCs w:val="18"/>
              </w:rPr>
            </w:pPr>
          </w:p>
          <w:p w14:paraId="644BCD0B" w14:textId="77777777" w:rsidR="00060FF3" w:rsidRPr="00E44744" w:rsidRDefault="00060FF3" w:rsidP="00911A4E">
            <w:pPr>
              <w:pStyle w:val="Arial9"/>
              <w:jc w:val="both"/>
              <w:rPr>
                <w:b/>
                <w:szCs w:val="18"/>
              </w:rPr>
            </w:pPr>
            <w:r w:rsidRPr="00E44744">
              <w:rPr>
                <w:b/>
                <w:szCs w:val="18"/>
              </w:rPr>
              <w:t>Itsemääräämisoikeuden vahvistaminen</w:t>
            </w:r>
          </w:p>
          <w:p w14:paraId="0B3B2885" w14:textId="77777777" w:rsidR="00060FF3" w:rsidRPr="00E44744" w:rsidRDefault="00060FF3" w:rsidP="003068BB">
            <w:pPr>
              <w:pStyle w:val="Arial9"/>
              <w:jc w:val="both"/>
              <w:rPr>
                <w:szCs w:val="18"/>
              </w:rPr>
            </w:pPr>
          </w:p>
        </w:tc>
      </w:tr>
      <w:tr w:rsidR="00060FF3" w:rsidRPr="00E44744" w14:paraId="3CE08ACB" w14:textId="77777777" w:rsidTr="00911A4E">
        <w:tc>
          <w:tcPr>
            <w:tcW w:w="10189" w:type="dxa"/>
          </w:tcPr>
          <w:p w14:paraId="232E2AB2" w14:textId="77777777" w:rsidR="00060FF3" w:rsidRPr="00E44744" w:rsidRDefault="00060FF3" w:rsidP="00911A4E">
            <w:pPr>
              <w:pStyle w:val="Arial9"/>
              <w:jc w:val="both"/>
              <w:rPr>
                <w:b/>
                <w:szCs w:val="18"/>
              </w:rPr>
            </w:pPr>
            <w:r w:rsidRPr="00E44744">
              <w:rPr>
                <w:b/>
                <w:szCs w:val="18"/>
              </w:rPr>
              <w:t>Miten yksikössä vahvistetaan asiakkaiden itsemääräämisoikeuteen liittyviä asioita kuten yksityisyyttä, vapautta päättää itse omista jokapäiväisistä toimista ja mahdollisuutta yksilölliseen ja omannäköiseen elämään?</w:t>
            </w:r>
          </w:p>
          <w:p w14:paraId="3D28C369" w14:textId="77777777" w:rsidR="00060FF3" w:rsidRPr="00E44744" w:rsidRDefault="00060FF3" w:rsidP="00911A4E">
            <w:pPr>
              <w:pStyle w:val="Arial9"/>
              <w:jc w:val="both"/>
              <w:rPr>
                <w:szCs w:val="18"/>
              </w:rPr>
            </w:pPr>
          </w:p>
          <w:p w14:paraId="5FDD5754" w14:textId="77777777" w:rsidR="00060FF3" w:rsidRPr="00E44744" w:rsidRDefault="00060FF3" w:rsidP="00911A4E">
            <w:pPr>
              <w:pStyle w:val="Arial9"/>
              <w:jc w:val="both"/>
              <w:rPr>
                <w:szCs w:val="18"/>
              </w:rPr>
            </w:pPr>
            <w:r w:rsidRPr="00E44744">
              <w:rPr>
                <w:szCs w:val="18"/>
              </w:rPr>
              <w:t>Erityisesti henkilökohtaisessa avussa palvelun saaja määrittelee itse avustustehtävien sisällön ja tavan. Palvelun saaja vaikuttaa työntekijän valintaan. Työntekijöillä on vaitiolovelvollisuus.</w:t>
            </w:r>
          </w:p>
          <w:p w14:paraId="496C1698" w14:textId="77777777" w:rsidR="00060FF3" w:rsidRPr="00E44744" w:rsidRDefault="00060FF3" w:rsidP="00911A4E">
            <w:pPr>
              <w:pStyle w:val="Arial9"/>
              <w:jc w:val="both"/>
              <w:rPr>
                <w:szCs w:val="18"/>
              </w:rPr>
            </w:pPr>
          </w:p>
          <w:p w14:paraId="52ABA055" w14:textId="77777777" w:rsidR="00060FF3" w:rsidRPr="00E44744" w:rsidRDefault="00060FF3" w:rsidP="00911A4E">
            <w:pPr>
              <w:pStyle w:val="Arial9"/>
              <w:jc w:val="both"/>
              <w:rPr>
                <w:szCs w:val="18"/>
              </w:rPr>
            </w:pPr>
            <w:r w:rsidRPr="00E44744">
              <w:rPr>
                <w:szCs w:val="18"/>
              </w:rPr>
              <w:t>Asiakkaalla on oikeus osallistua itseään koskevaan päätöksentekoon, asiakkaan kotona tapahtuvassa työssä tämä korostuu entisestään. Työntekijät toimivat asiakkaan ohjeiden mukaan ja toteuttavat asiakkaan toiveita aina, kun se on mahdollista ja realistisesti toteutettavissa. Asiakkaan omia voimavaroja tunnistetaan ja hyödynnetään.</w:t>
            </w:r>
          </w:p>
          <w:p w14:paraId="1D32B1ED" w14:textId="77777777" w:rsidR="00060FF3" w:rsidRPr="00E44744" w:rsidRDefault="00060FF3" w:rsidP="00911A4E">
            <w:pPr>
              <w:pStyle w:val="Arial9"/>
              <w:jc w:val="both"/>
              <w:rPr>
                <w:b/>
                <w:szCs w:val="18"/>
              </w:rPr>
            </w:pPr>
          </w:p>
        </w:tc>
      </w:tr>
      <w:tr w:rsidR="00060FF3" w:rsidRPr="00E44744" w14:paraId="02A73634" w14:textId="77777777" w:rsidTr="00911A4E">
        <w:tc>
          <w:tcPr>
            <w:tcW w:w="10189" w:type="dxa"/>
          </w:tcPr>
          <w:p w14:paraId="72FD8369" w14:textId="3711985C" w:rsidR="00060FF3" w:rsidRPr="006B0606" w:rsidRDefault="00060FF3" w:rsidP="006B0606">
            <w:pPr>
              <w:pStyle w:val="Arial9"/>
              <w:jc w:val="both"/>
              <w:rPr>
                <w:b/>
                <w:szCs w:val="18"/>
              </w:rPr>
            </w:pPr>
            <w:r w:rsidRPr="00E44744">
              <w:rPr>
                <w:b/>
                <w:szCs w:val="18"/>
              </w:rPr>
              <w:t>Asiakkaan asiallinen kohtelu</w:t>
            </w:r>
          </w:p>
        </w:tc>
      </w:tr>
      <w:tr w:rsidR="00060FF3" w:rsidRPr="00E44744" w14:paraId="3B467AF7" w14:textId="77777777" w:rsidTr="00911A4E">
        <w:tc>
          <w:tcPr>
            <w:tcW w:w="10189" w:type="dxa"/>
          </w:tcPr>
          <w:p w14:paraId="63D72176" w14:textId="77777777" w:rsidR="00060FF3" w:rsidRPr="00E44744" w:rsidRDefault="00060FF3" w:rsidP="00911A4E">
            <w:pPr>
              <w:pStyle w:val="Arial9"/>
              <w:rPr>
                <w:b/>
                <w:szCs w:val="18"/>
              </w:rPr>
            </w:pPr>
            <w:r w:rsidRPr="00E44744">
              <w:rPr>
                <w:b/>
                <w:szCs w:val="18"/>
              </w:rPr>
              <w:t>Omavalvontasuunnitelmaan kirjataan, miten varmistetaan asiakkaiden asiallinen kohtelu ja miten menetellään, jos epäasiallista kohtelua havaitaan? Miten asiakkaan ja tarvittaessa hänen omaisensa tai läheisensä kanssa käsitellään asiakkaan kokema epäasiallinen kohtelu, haittatapahtuma tai vaaratilanne?</w:t>
            </w:r>
          </w:p>
          <w:p w14:paraId="4F2B8B07" w14:textId="77777777" w:rsidR="00060FF3" w:rsidRPr="00E44744" w:rsidRDefault="00060FF3" w:rsidP="00911A4E">
            <w:pPr>
              <w:pStyle w:val="Arial9"/>
              <w:rPr>
                <w:szCs w:val="18"/>
              </w:rPr>
            </w:pPr>
          </w:p>
          <w:p w14:paraId="5481703F" w14:textId="1EC57F72" w:rsidR="00060FF3" w:rsidRDefault="00060FF3" w:rsidP="00911A4E">
            <w:pPr>
              <w:pStyle w:val="Arial9"/>
              <w:jc w:val="both"/>
              <w:rPr>
                <w:szCs w:val="18"/>
              </w:rPr>
            </w:pPr>
            <w:r w:rsidRPr="00E44744">
              <w:rPr>
                <w:szCs w:val="18"/>
              </w:rPr>
              <w:t xml:space="preserve">Asiakkaat voivat tarvittaessa antaa palautetta palvelusta vastaavalle esimiehelle tai tilaajan viranhaltijalle. Mahdolliset palautteet ja muistutukset käsitellään viipymättä ja ne selvitetään kaikkien asianosaisten henkilöiden kanssa esimiehen toimesta. Mikäli asia tai palaute koskee esimiehen toimintaa, niin palaute käsitellään </w:t>
            </w:r>
            <w:r w:rsidR="006B0606">
              <w:rPr>
                <w:szCs w:val="18"/>
              </w:rPr>
              <w:t>aluepäällikön</w:t>
            </w:r>
            <w:r w:rsidRPr="00E44744">
              <w:rPr>
                <w:szCs w:val="18"/>
              </w:rPr>
              <w:t xml:space="preserve"> toimesta. Mahdolliseen epäasialliseen kohteluun puututaan välittömästi</w:t>
            </w:r>
            <w:r>
              <w:rPr>
                <w:szCs w:val="18"/>
              </w:rPr>
              <w:t>,</w:t>
            </w:r>
            <w:r w:rsidRPr="00E44744">
              <w:rPr>
                <w:szCs w:val="18"/>
              </w:rPr>
              <w:t xml:space="preserve"> ja työnantajalla on tarvittaessa käytössään varoitus- tai irtisanomismenettely, mikäli kyseessä on huomattava työntekijän tekemän virhe. Palautetta voi antaa myös sähköisesti ja nimettömänä yrityksen nettisivujen kautta.</w:t>
            </w:r>
          </w:p>
          <w:p w14:paraId="19B6E8AC" w14:textId="1908D811" w:rsidR="00C701D6" w:rsidRDefault="00C701D6" w:rsidP="00911A4E">
            <w:pPr>
              <w:pStyle w:val="Arial9"/>
              <w:jc w:val="both"/>
              <w:rPr>
                <w:szCs w:val="18"/>
              </w:rPr>
            </w:pPr>
          </w:p>
          <w:p w14:paraId="0355C5E4" w14:textId="55474A2B" w:rsidR="00C701D6" w:rsidRDefault="00C701D6" w:rsidP="00911A4E">
            <w:pPr>
              <w:pStyle w:val="Arial9"/>
              <w:jc w:val="both"/>
              <w:rPr>
                <w:szCs w:val="18"/>
              </w:rPr>
            </w:pPr>
            <w:r>
              <w:rPr>
                <w:szCs w:val="18"/>
              </w:rPr>
              <w:t>Mahdolliset haittatapahtumat ja vaaratilanteet käsitellään aina tarvittaessa asiakkaan ja/tai omaisen kanssa.</w:t>
            </w:r>
          </w:p>
          <w:p w14:paraId="2AF52A8A" w14:textId="1A6DBE96" w:rsidR="001E6024" w:rsidRDefault="001E6024" w:rsidP="00911A4E">
            <w:pPr>
              <w:pStyle w:val="Arial9"/>
              <w:jc w:val="both"/>
              <w:rPr>
                <w:szCs w:val="18"/>
              </w:rPr>
            </w:pPr>
          </w:p>
          <w:p w14:paraId="511152F8" w14:textId="77777777" w:rsidR="00C7291A" w:rsidRDefault="001E6024" w:rsidP="001E6024">
            <w:pPr>
              <w:pBdr>
                <w:left w:val="single" w:sz="48" w:space="8" w:color="EDF4D9"/>
              </w:pBdr>
              <w:shd w:val="clear" w:color="auto" w:fill="FFFFFF"/>
              <w:spacing w:after="150"/>
              <w:textAlignment w:val="baseline"/>
              <w:outlineLvl w:val="4"/>
              <w:rPr>
                <w:rFonts w:ascii="Arial" w:eastAsia="Times New Roman" w:hAnsi="Arial" w:cs="Arial"/>
                <w:color w:val="4E4E4E"/>
                <w:szCs w:val="18"/>
                <w:lang w:eastAsia="fi-FI"/>
              </w:rPr>
            </w:pPr>
            <w:r>
              <w:rPr>
                <w:rFonts w:ascii="Arial" w:eastAsia="Times New Roman" w:hAnsi="Arial" w:cs="Arial"/>
                <w:color w:val="4E4E4E"/>
                <w:szCs w:val="18"/>
                <w:lang w:eastAsia="fi-FI"/>
              </w:rPr>
              <w:t>Sosiaalihuoltolaki:</w:t>
            </w:r>
          </w:p>
          <w:p w14:paraId="381D16FF" w14:textId="48AFF3F2" w:rsidR="001E6024" w:rsidRDefault="001E6024" w:rsidP="001E6024">
            <w:pPr>
              <w:pBdr>
                <w:left w:val="single" w:sz="48" w:space="8" w:color="EDF4D9"/>
              </w:pBdr>
              <w:shd w:val="clear" w:color="auto" w:fill="FFFFFF"/>
              <w:spacing w:after="150"/>
              <w:textAlignment w:val="baseline"/>
              <w:outlineLvl w:val="4"/>
              <w:rPr>
                <w:rFonts w:ascii="Arial" w:eastAsia="Times New Roman" w:hAnsi="Arial" w:cs="Arial"/>
                <w:color w:val="4E4E4E"/>
                <w:szCs w:val="18"/>
                <w:lang w:eastAsia="fi-FI"/>
              </w:rPr>
            </w:pPr>
            <w:r>
              <w:rPr>
                <w:rFonts w:ascii="Arial" w:eastAsia="Times New Roman" w:hAnsi="Arial" w:cs="Arial"/>
                <w:color w:val="4E4E4E"/>
                <w:szCs w:val="18"/>
                <w:lang w:eastAsia="fi-FI"/>
              </w:rPr>
              <w:t xml:space="preserve">henkilökunnan ilmoitusvelvollisuus sekä toimenpiteet ilmoituksen </w:t>
            </w:r>
            <w:proofErr w:type="gramStart"/>
            <w:r>
              <w:rPr>
                <w:rFonts w:ascii="Arial" w:eastAsia="Times New Roman" w:hAnsi="Arial" w:cs="Arial"/>
                <w:color w:val="4E4E4E"/>
                <w:szCs w:val="18"/>
                <w:lang w:eastAsia="fi-FI"/>
              </w:rPr>
              <w:t>johdosta</w:t>
            </w:r>
            <w:proofErr w:type="gramEnd"/>
          </w:p>
          <w:p w14:paraId="4F0816B8" w14:textId="77777777" w:rsidR="001E6024" w:rsidRDefault="001E6024" w:rsidP="001E6024">
            <w:pPr>
              <w:pBdr>
                <w:left w:val="single" w:sz="48" w:space="8" w:color="EDF4D9"/>
              </w:pBdr>
              <w:shd w:val="clear" w:color="auto" w:fill="FFFFFF"/>
              <w:spacing w:after="150"/>
              <w:textAlignment w:val="baseline"/>
              <w:outlineLvl w:val="4"/>
              <w:rPr>
                <w:rFonts w:ascii="Arial" w:eastAsia="Times New Roman" w:hAnsi="Arial" w:cs="Arial"/>
                <w:color w:val="4E4E4E"/>
                <w:szCs w:val="18"/>
                <w:lang w:eastAsia="fi-FI"/>
              </w:rPr>
            </w:pPr>
          </w:p>
          <w:p w14:paraId="045C61C5" w14:textId="77777777" w:rsidR="001E6024" w:rsidRPr="007E4445" w:rsidRDefault="001E6024" w:rsidP="001E6024">
            <w:pPr>
              <w:pBdr>
                <w:left w:val="single" w:sz="48" w:space="8" w:color="EDF4D9"/>
              </w:pBdr>
              <w:shd w:val="clear" w:color="auto" w:fill="FFFFFF"/>
              <w:spacing w:after="150"/>
              <w:textAlignment w:val="baseline"/>
              <w:outlineLvl w:val="4"/>
              <w:rPr>
                <w:rFonts w:ascii="Arial" w:eastAsia="Times New Roman" w:hAnsi="Arial" w:cs="Arial"/>
                <w:color w:val="4E4E4E"/>
                <w:szCs w:val="18"/>
                <w:lang w:eastAsia="fi-FI"/>
              </w:rPr>
            </w:pPr>
            <w:r w:rsidRPr="007E4445">
              <w:rPr>
                <w:rFonts w:ascii="Arial" w:eastAsia="Times New Roman" w:hAnsi="Arial" w:cs="Arial"/>
                <w:color w:val="4E4E4E"/>
                <w:szCs w:val="18"/>
                <w:lang w:eastAsia="fi-FI"/>
              </w:rPr>
              <w:t>48 §</w:t>
            </w:r>
          </w:p>
          <w:p w14:paraId="671F7CA2" w14:textId="0F213DDF" w:rsidR="001E6024" w:rsidRPr="007E4445" w:rsidRDefault="001E6024" w:rsidP="001E6024">
            <w:pPr>
              <w:pBdr>
                <w:left w:val="single" w:sz="48" w:space="8" w:color="EDF4D9"/>
              </w:pBdr>
              <w:shd w:val="clear" w:color="auto" w:fill="FFFFFF"/>
              <w:spacing w:after="150"/>
              <w:ind w:left="-300"/>
              <w:textAlignment w:val="baseline"/>
              <w:outlineLvl w:val="4"/>
              <w:rPr>
                <w:rFonts w:ascii="Arial" w:eastAsia="Times New Roman" w:hAnsi="Arial" w:cs="Arial"/>
                <w:color w:val="4E4E4E"/>
                <w:szCs w:val="18"/>
                <w:lang w:eastAsia="fi-FI"/>
              </w:rPr>
            </w:pPr>
            <w:r w:rsidRPr="007E4445">
              <w:rPr>
                <w:rFonts w:ascii="Arial" w:eastAsia="Times New Roman" w:hAnsi="Arial" w:cs="Arial"/>
                <w:color w:val="4E4E4E"/>
                <w:szCs w:val="18"/>
                <w:lang w:eastAsia="fi-FI"/>
              </w:rPr>
              <w:t>H</w:t>
            </w:r>
            <w:r w:rsidR="00C7291A">
              <w:rPr>
                <w:rFonts w:ascii="Arial" w:eastAsia="Times New Roman" w:hAnsi="Arial" w:cs="Arial"/>
                <w:color w:val="4E4E4E"/>
                <w:szCs w:val="18"/>
                <w:lang w:eastAsia="fi-FI"/>
              </w:rPr>
              <w:t xml:space="preserve">    H</w:t>
            </w:r>
            <w:r w:rsidRPr="007E4445">
              <w:rPr>
                <w:rFonts w:ascii="Arial" w:eastAsia="Times New Roman" w:hAnsi="Arial" w:cs="Arial"/>
                <w:color w:val="4E4E4E"/>
                <w:szCs w:val="18"/>
                <w:lang w:eastAsia="fi-FI"/>
              </w:rPr>
              <w:t>enkilökunnan ilmoitusvelvollisuus</w:t>
            </w:r>
          </w:p>
          <w:p w14:paraId="3DFD4A4A" w14:textId="77777777" w:rsidR="001E6024" w:rsidRPr="007E4445" w:rsidRDefault="001E6024" w:rsidP="001E6024">
            <w:pPr>
              <w:shd w:val="clear" w:color="auto" w:fill="FFFFFF"/>
              <w:spacing w:after="360"/>
              <w:textAlignment w:val="baseline"/>
              <w:rPr>
                <w:rFonts w:ascii="Arial" w:eastAsia="Times New Roman" w:hAnsi="Arial" w:cs="Arial"/>
                <w:color w:val="444444"/>
                <w:szCs w:val="18"/>
                <w:lang w:eastAsia="fi-FI"/>
              </w:rPr>
            </w:pPr>
            <w:r w:rsidRPr="007E4445">
              <w:rPr>
                <w:rFonts w:ascii="Arial" w:eastAsia="Times New Roman" w:hAnsi="Arial" w:cs="Arial"/>
                <w:color w:val="444444"/>
                <w:szCs w:val="18"/>
                <w:lang w:eastAsia="fi-FI"/>
              </w:rPr>
              <w:t>Sosiaalihuollon henkilöstöön kuuluvan tai vastaavissa tehtävissä toimeksiantosuhteessa tai itsenäisenä ammatinharjoittajina toimivien henkilöiden on toimittava siten, että asiakkaalle annettavat sosiaalipalvelut toteutetaan laadukkaasti.</w:t>
            </w:r>
          </w:p>
          <w:p w14:paraId="5F4FB3A8" w14:textId="133B4D5C" w:rsidR="001E6024" w:rsidRPr="007E4445" w:rsidRDefault="001E6024" w:rsidP="001E6024">
            <w:pPr>
              <w:shd w:val="clear" w:color="auto" w:fill="FFFFFF"/>
              <w:spacing w:after="360"/>
              <w:textAlignment w:val="baseline"/>
              <w:rPr>
                <w:rFonts w:ascii="Arial" w:eastAsia="Times New Roman" w:hAnsi="Arial" w:cs="Arial"/>
                <w:color w:val="444444"/>
                <w:szCs w:val="18"/>
                <w:lang w:eastAsia="fi-FI"/>
              </w:rPr>
            </w:pPr>
            <w:r w:rsidRPr="007E4445">
              <w:rPr>
                <w:rFonts w:ascii="Arial" w:eastAsia="Times New Roman" w:hAnsi="Arial" w:cs="Arial"/>
                <w:color w:val="444444"/>
                <w:szCs w:val="18"/>
                <w:lang w:eastAsia="fi-FI"/>
              </w:rPr>
              <w:t xml:space="preserve">Edellä 1 momentissa tarkoitetun henkilön on ilmoitettava viipymättä toiminnasta vastaavalle henkilölle, jos hän tehtävissään huomaa tai saa tietoonsa epäkohdan tai ilmeisen epäkohdan uhan asiakkaan </w:t>
            </w:r>
            <w:r w:rsidRPr="007E4445">
              <w:rPr>
                <w:rFonts w:ascii="Arial" w:eastAsia="Times New Roman" w:hAnsi="Arial" w:cs="Arial"/>
                <w:color w:val="444444"/>
                <w:szCs w:val="18"/>
                <w:lang w:eastAsia="fi-FI"/>
              </w:rPr>
              <w:lastRenderedPageBreak/>
              <w:t>sosiaalihuollon toteuttamisessa. Ilmoituksen vastaanottaneen henkilön on ilmoitettava asiasta kunnan sosiaalihuollon johtavalle viranhaltijalle.</w:t>
            </w:r>
            <w:r w:rsidR="00C7291A">
              <w:rPr>
                <w:rFonts w:ascii="Arial" w:eastAsia="Times New Roman" w:hAnsi="Arial" w:cs="Arial"/>
                <w:color w:val="444444"/>
                <w:szCs w:val="18"/>
                <w:lang w:eastAsia="fi-FI"/>
              </w:rPr>
              <w:t xml:space="preserve"> </w:t>
            </w:r>
            <w:r w:rsidRPr="007E4445">
              <w:rPr>
                <w:rFonts w:ascii="Arial" w:eastAsia="Times New Roman" w:hAnsi="Arial" w:cs="Arial"/>
                <w:color w:val="444444"/>
                <w:szCs w:val="18"/>
                <w:lang w:eastAsia="fi-FI"/>
              </w:rPr>
              <w:t>Ilmoitus voidaan tehdä salassapitosäännösten estämättä.</w:t>
            </w:r>
          </w:p>
          <w:p w14:paraId="0FAC2327" w14:textId="77777777" w:rsidR="001E6024" w:rsidRPr="007E4445" w:rsidRDefault="001E6024" w:rsidP="001E6024">
            <w:pPr>
              <w:shd w:val="clear" w:color="auto" w:fill="FFFFFF"/>
              <w:spacing w:after="360"/>
              <w:textAlignment w:val="baseline"/>
              <w:rPr>
                <w:rFonts w:ascii="Arial" w:eastAsia="Times New Roman" w:hAnsi="Arial" w:cs="Arial"/>
                <w:color w:val="444444"/>
                <w:szCs w:val="18"/>
                <w:lang w:eastAsia="fi-FI"/>
              </w:rPr>
            </w:pPr>
            <w:r w:rsidRPr="007E4445">
              <w:rPr>
                <w:rFonts w:ascii="Arial" w:eastAsia="Times New Roman" w:hAnsi="Arial" w:cs="Arial"/>
                <w:color w:val="444444"/>
                <w:szCs w:val="18"/>
                <w:lang w:eastAsia="fi-FI"/>
              </w:rPr>
              <w:t>Kunnan ja yksityisen palveluntuottajan on tiedotettava henkilöstölleen ilmoitusvelvollisuudesta ja sen käyttöön liittyvistä asioista. Ilmoitusvelvollisuuden toteuttamista koskevat menettelyohjeet on sisällytettävä 47 §:ssä tarkoitettuun omavalvontasuunnitelmaan. Ilmoituksen tehneeseen henkilöön ei saa kohdistaa kielteisiä vastatoimia ilmoituksen seurauksena.</w:t>
            </w:r>
          </w:p>
          <w:p w14:paraId="59CD50F4" w14:textId="77777777" w:rsidR="001E6024" w:rsidRPr="007E4445" w:rsidRDefault="001E6024" w:rsidP="001E6024">
            <w:pPr>
              <w:pBdr>
                <w:left w:val="single" w:sz="48" w:space="8" w:color="EDF4D9"/>
              </w:pBdr>
              <w:shd w:val="clear" w:color="auto" w:fill="FFFFFF"/>
              <w:spacing w:after="150"/>
              <w:ind w:left="-300"/>
              <w:textAlignment w:val="baseline"/>
              <w:outlineLvl w:val="4"/>
              <w:rPr>
                <w:rFonts w:ascii="Arial" w:eastAsia="Times New Roman" w:hAnsi="Arial" w:cs="Arial"/>
                <w:color w:val="4E4E4E"/>
                <w:szCs w:val="18"/>
                <w:lang w:eastAsia="fi-FI"/>
              </w:rPr>
            </w:pPr>
            <w:r>
              <w:rPr>
                <w:rFonts w:ascii="Arial" w:eastAsia="Times New Roman" w:hAnsi="Arial" w:cs="Arial"/>
                <w:color w:val="4E4E4E"/>
                <w:szCs w:val="18"/>
                <w:lang w:eastAsia="fi-FI"/>
              </w:rPr>
              <w:t xml:space="preserve">      </w:t>
            </w:r>
            <w:r w:rsidRPr="007E4445">
              <w:rPr>
                <w:rFonts w:ascii="Arial" w:eastAsia="Times New Roman" w:hAnsi="Arial" w:cs="Arial"/>
                <w:color w:val="4E4E4E"/>
                <w:szCs w:val="18"/>
                <w:lang w:eastAsia="fi-FI"/>
              </w:rPr>
              <w:t>49 §</w:t>
            </w:r>
          </w:p>
          <w:p w14:paraId="34A78CEA" w14:textId="7963952B" w:rsidR="001E6024" w:rsidRPr="007E4445" w:rsidRDefault="001E6024" w:rsidP="001E6024">
            <w:pPr>
              <w:pBdr>
                <w:left w:val="single" w:sz="48" w:space="8" w:color="EDF4D9"/>
              </w:pBdr>
              <w:shd w:val="clear" w:color="auto" w:fill="FFFFFF"/>
              <w:spacing w:after="150"/>
              <w:ind w:left="-300"/>
              <w:textAlignment w:val="baseline"/>
              <w:outlineLvl w:val="4"/>
              <w:rPr>
                <w:rFonts w:ascii="Arial" w:eastAsia="Times New Roman" w:hAnsi="Arial" w:cs="Arial"/>
                <w:color w:val="4E4E4E"/>
                <w:szCs w:val="18"/>
                <w:lang w:eastAsia="fi-FI"/>
              </w:rPr>
            </w:pPr>
            <w:proofErr w:type="gramStart"/>
            <w:r w:rsidRPr="007E4445">
              <w:rPr>
                <w:rFonts w:ascii="Arial" w:eastAsia="Times New Roman" w:hAnsi="Arial" w:cs="Arial"/>
                <w:color w:val="4E4E4E"/>
                <w:szCs w:val="18"/>
                <w:lang w:eastAsia="fi-FI"/>
              </w:rPr>
              <w:t>To</w:t>
            </w:r>
            <w:r w:rsidR="00C7291A">
              <w:rPr>
                <w:rFonts w:ascii="Arial" w:eastAsia="Times New Roman" w:hAnsi="Arial" w:cs="Arial"/>
                <w:color w:val="4E4E4E"/>
                <w:szCs w:val="18"/>
                <w:lang w:eastAsia="fi-FI"/>
              </w:rPr>
              <w:t xml:space="preserve">  To</w:t>
            </w:r>
            <w:r w:rsidRPr="007E4445">
              <w:rPr>
                <w:rFonts w:ascii="Arial" w:eastAsia="Times New Roman" w:hAnsi="Arial" w:cs="Arial"/>
                <w:color w:val="4E4E4E"/>
                <w:szCs w:val="18"/>
                <w:lang w:eastAsia="fi-FI"/>
              </w:rPr>
              <w:t>imenpiteet</w:t>
            </w:r>
            <w:proofErr w:type="gramEnd"/>
            <w:r w:rsidRPr="007E4445">
              <w:rPr>
                <w:rFonts w:ascii="Arial" w:eastAsia="Times New Roman" w:hAnsi="Arial" w:cs="Arial"/>
                <w:color w:val="4E4E4E"/>
                <w:szCs w:val="18"/>
                <w:lang w:eastAsia="fi-FI"/>
              </w:rPr>
              <w:t xml:space="preserve"> ilmoituksen johdosta</w:t>
            </w:r>
          </w:p>
          <w:p w14:paraId="1AD5B28B" w14:textId="77777777" w:rsidR="001E6024" w:rsidRPr="007E4445" w:rsidRDefault="001E6024" w:rsidP="001E6024">
            <w:pPr>
              <w:shd w:val="clear" w:color="auto" w:fill="FFFFFF"/>
              <w:spacing w:after="360"/>
              <w:textAlignment w:val="baseline"/>
              <w:rPr>
                <w:rFonts w:ascii="Arial" w:eastAsia="Times New Roman" w:hAnsi="Arial" w:cs="Arial"/>
                <w:color w:val="444444"/>
                <w:szCs w:val="18"/>
                <w:lang w:eastAsia="fi-FI"/>
              </w:rPr>
            </w:pPr>
            <w:r w:rsidRPr="007E4445">
              <w:rPr>
                <w:rFonts w:ascii="Arial" w:eastAsia="Times New Roman" w:hAnsi="Arial" w:cs="Arial"/>
                <w:color w:val="444444"/>
                <w:szCs w:val="18"/>
                <w:lang w:eastAsia="fi-FI"/>
              </w:rPr>
              <w:t>Edellä 48 §:n 2 momentissa tarkoitetun ilmoituksen vastaanottaneen henkilön tulee käynnistää toimet epäkohdan tai ilmeisen epäkohdan uhan poistamiseksi. Henkilön on ilmoitettava asiasta salassapitosäännösten estämättä aluehallintovirastolle, jos epäkohtaa tai ilmeisen epäkohdan uhkaa ei korjata viivytyksettä.</w:t>
            </w:r>
          </w:p>
          <w:p w14:paraId="132F478E" w14:textId="77777777" w:rsidR="001E6024" w:rsidRPr="007E4445" w:rsidRDefault="001E6024" w:rsidP="001E6024">
            <w:pPr>
              <w:shd w:val="clear" w:color="auto" w:fill="FFFFFF"/>
              <w:spacing w:after="360"/>
              <w:textAlignment w:val="baseline"/>
              <w:rPr>
                <w:rFonts w:ascii="Arial" w:eastAsia="Times New Roman" w:hAnsi="Arial" w:cs="Arial"/>
                <w:color w:val="444444"/>
                <w:szCs w:val="18"/>
                <w:lang w:eastAsia="fi-FI"/>
              </w:rPr>
            </w:pPr>
            <w:r w:rsidRPr="007E4445">
              <w:rPr>
                <w:rFonts w:ascii="Arial" w:eastAsia="Times New Roman" w:hAnsi="Arial" w:cs="Arial"/>
                <w:color w:val="444444"/>
                <w:szCs w:val="18"/>
                <w:lang w:eastAsia="fi-FI"/>
              </w:rPr>
              <w:t>Aluehallintovirasto tai Sosiaali- ja terveysalan lupa- ja valvontavirasto voi antaa määräyksen epäkohdan poistamiseksi ja päättää sitä koskevista lisätoimenpiteistä siten kuin erikseen säädetään.</w:t>
            </w:r>
          </w:p>
          <w:p w14:paraId="7F353AC8" w14:textId="77777777" w:rsidR="001E6024" w:rsidRPr="00E44744" w:rsidRDefault="001E6024" w:rsidP="00911A4E">
            <w:pPr>
              <w:pStyle w:val="Arial9"/>
              <w:jc w:val="both"/>
              <w:rPr>
                <w:szCs w:val="18"/>
              </w:rPr>
            </w:pPr>
          </w:p>
          <w:p w14:paraId="04BBFF86" w14:textId="77777777" w:rsidR="00060FF3" w:rsidRPr="00E44744" w:rsidRDefault="00060FF3" w:rsidP="00911A4E">
            <w:pPr>
              <w:pStyle w:val="Arial9"/>
              <w:rPr>
                <w:szCs w:val="18"/>
              </w:rPr>
            </w:pPr>
          </w:p>
        </w:tc>
      </w:tr>
      <w:tr w:rsidR="00060FF3" w:rsidRPr="00E44744" w14:paraId="3D46908E" w14:textId="77777777" w:rsidTr="00911A4E">
        <w:tc>
          <w:tcPr>
            <w:tcW w:w="10189" w:type="dxa"/>
          </w:tcPr>
          <w:p w14:paraId="19E833EB" w14:textId="77777777" w:rsidR="00060FF3" w:rsidRPr="00E44744" w:rsidRDefault="00060FF3" w:rsidP="00911A4E">
            <w:pPr>
              <w:pStyle w:val="Otsikko2"/>
              <w:outlineLvl w:val="1"/>
              <w:rPr>
                <w:szCs w:val="18"/>
              </w:rPr>
            </w:pPr>
            <w:bookmarkStart w:id="11" w:name="_Toc446270716"/>
            <w:r w:rsidRPr="00E44744">
              <w:rPr>
                <w:szCs w:val="18"/>
              </w:rPr>
              <w:lastRenderedPageBreak/>
              <w:t>4.2.3 Asiakkaan osallisuus</w:t>
            </w:r>
            <w:bookmarkEnd w:id="11"/>
          </w:p>
          <w:p w14:paraId="7C1C7E35" w14:textId="77777777" w:rsidR="00060FF3" w:rsidRPr="00E44744" w:rsidRDefault="00060FF3" w:rsidP="00911A4E">
            <w:pPr>
              <w:pStyle w:val="Arial9"/>
              <w:jc w:val="both"/>
              <w:rPr>
                <w:szCs w:val="18"/>
              </w:rPr>
            </w:pPr>
          </w:p>
          <w:p w14:paraId="6C22AE2A" w14:textId="77777777" w:rsidR="00060FF3" w:rsidRPr="00E44744" w:rsidRDefault="00060FF3" w:rsidP="00911A4E">
            <w:pPr>
              <w:pStyle w:val="Arial9"/>
              <w:jc w:val="both"/>
              <w:rPr>
                <w:b/>
                <w:szCs w:val="18"/>
              </w:rPr>
            </w:pPr>
            <w:r w:rsidRPr="00E44744">
              <w:rPr>
                <w:b/>
                <w:szCs w:val="18"/>
              </w:rPr>
              <w:t>Asiakkaiden ja omaisten osallistuminen yksikön laadun ja omavalvonnan kehittämiseen</w:t>
            </w:r>
          </w:p>
          <w:p w14:paraId="18EFA982" w14:textId="77777777" w:rsidR="00060FF3" w:rsidRPr="00E44744" w:rsidRDefault="00060FF3" w:rsidP="00F8447C">
            <w:pPr>
              <w:pStyle w:val="Arial9"/>
              <w:jc w:val="both"/>
              <w:rPr>
                <w:szCs w:val="18"/>
              </w:rPr>
            </w:pPr>
          </w:p>
        </w:tc>
      </w:tr>
      <w:tr w:rsidR="00060FF3" w:rsidRPr="00E44744" w14:paraId="403A288B" w14:textId="77777777" w:rsidTr="00911A4E">
        <w:trPr>
          <w:trHeight w:val="1861"/>
        </w:trPr>
        <w:tc>
          <w:tcPr>
            <w:tcW w:w="10189" w:type="dxa"/>
          </w:tcPr>
          <w:p w14:paraId="5724777E" w14:textId="77777777" w:rsidR="00060FF3" w:rsidRPr="00E44744" w:rsidRDefault="00060FF3" w:rsidP="00911A4E">
            <w:pPr>
              <w:pStyle w:val="Arial9"/>
              <w:jc w:val="both"/>
              <w:rPr>
                <w:b/>
                <w:szCs w:val="18"/>
              </w:rPr>
            </w:pPr>
            <w:r w:rsidRPr="00E44744">
              <w:rPr>
                <w:b/>
                <w:szCs w:val="18"/>
              </w:rPr>
              <w:t>Palautteen kerääminen</w:t>
            </w:r>
          </w:p>
          <w:p w14:paraId="2D0909CC" w14:textId="77777777" w:rsidR="00060FF3" w:rsidRPr="00E44744" w:rsidRDefault="00060FF3" w:rsidP="00911A4E">
            <w:pPr>
              <w:pStyle w:val="Arial9"/>
              <w:jc w:val="both"/>
              <w:rPr>
                <w:szCs w:val="18"/>
              </w:rPr>
            </w:pPr>
          </w:p>
          <w:p w14:paraId="4EC99599" w14:textId="77777777" w:rsidR="00060FF3" w:rsidRPr="00E44744" w:rsidRDefault="00060FF3" w:rsidP="00911A4E">
            <w:pPr>
              <w:pStyle w:val="Arial9"/>
              <w:jc w:val="both"/>
              <w:rPr>
                <w:b/>
                <w:szCs w:val="18"/>
              </w:rPr>
            </w:pPr>
            <w:r w:rsidRPr="00E44744">
              <w:rPr>
                <w:b/>
                <w:szCs w:val="18"/>
              </w:rPr>
              <w:t>Miten asiakkaat ja heidän läheisensä osallistuvat yksikön toiminnan, laadun ja omavalvonnan kehittämiseen? Miten asiakaspalautetta kerätään?</w:t>
            </w:r>
          </w:p>
          <w:p w14:paraId="267CFB28" w14:textId="77777777" w:rsidR="00060FF3" w:rsidRPr="00E44744" w:rsidRDefault="00060FF3" w:rsidP="00911A4E">
            <w:pPr>
              <w:pStyle w:val="Arial9"/>
              <w:jc w:val="both"/>
              <w:rPr>
                <w:szCs w:val="18"/>
              </w:rPr>
            </w:pPr>
          </w:p>
          <w:p w14:paraId="23BBE894" w14:textId="77777777" w:rsidR="00060FF3" w:rsidRPr="00E44744" w:rsidRDefault="00060FF3" w:rsidP="00911A4E">
            <w:pPr>
              <w:pStyle w:val="Arial9"/>
              <w:jc w:val="both"/>
              <w:rPr>
                <w:szCs w:val="18"/>
              </w:rPr>
            </w:pPr>
            <w:r w:rsidRPr="00E44744">
              <w:rPr>
                <w:szCs w:val="18"/>
              </w:rPr>
              <w:t xml:space="preserve">Eri-ikäisten asiakkaiden ja heidän perheidensä ja läheistensä huomioon ottaminen on olennainen osa palvelun sisällön, laadun, asiakasturvallisuuden ja omavalvonnan kehittämistä. </w:t>
            </w:r>
          </w:p>
          <w:p w14:paraId="7AD62E55" w14:textId="77777777" w:rsidR="00060FF3" w:rsidRPr="00E44744" w:rsidRDefault="00060FF3" w:rsidP="00911A4E">
            <w:pPr>
              <w:pStyle w:val="Arial9"/>
              <w:jc w:val="both"/>
              <w:rPr>
                <w:szCs w:val="18"/>
              </w:rPr>
            </w:pPr>
          </w:p>
          <w:p w14:paraId="05BC7868" w14:textId="77777777" w:rsidR="00060FF3" w:rsidRPr="00E44744" w:rsidRDefault="00060FF3" w:rsidP="00911A4E">
            <w:pPr>
              <w:pStyle w:val="Arial9"/>
              <w:jc w:val="both"/>
              <w:rPr>
                <w:szCs w:val="18"/>
              </w:rPr>
            </w:pPr>
            <w:r w:rsidRPr="00E44744">
              <w:rPr>
                <w:szCs w:val="18"/>
              </w:rPr>
              <w:t xml:space="preserve">Valtakunnallisella tyytyväisyyskyselyllä kartoitetaan kotiin tuotettavien palvelujen toimivuutta ja laadukkuutta eri vastaajaryhmissä. Kysely lähetetään sähköisesti kunnille, palvelun saajille ja työntekijöille. Kyselyt toteutetaan kerran vuodessa. </w:t>
            </w:r>
          </w:p>
          <w:p w14:paraId="2A63D545" w14:textId="77777777" w:rsidR="00060FF3" w:rsidRPr="00E44744" w:rsidRDefault="00060FF3" w:rsidP="00911A4E">
            <w:pPr>
              <w:pStyle w:val="Arial9"/>
              <w:jc w:val="both"/>
              <w:rPr>
                <w:szCs w:val="18"/>
              </w:rPr>
            </w:pPr>
          </w:p>
          <w:p w14:paraId="52F98757" w14:textId="15885410" w:rsidR="00060FF3" w:rsidRPr="00E44744" w:rsidRDefault="00060FF3" w:rsidP="00911A4E">
            <w:pPr>
              <w:pStyle w:val="Arial9"/>
              <w:jc w:val="both"/>
              <w:rPr>
                <w:szCs w:val="18"/>
              </w:rPr>
            </w:pPr>
            <w:r w:rsidRPr="00E44744">
              <w:rPr>
                <w:szCs w:val="18"/>
              </w:rPr>
              <w:t>Asiakaspalautetta voi antaa suullisesti ja kirjallisesti, omalla nimellään tai nimettömänä (sähköisen palautelomakkeen kautta). Tulleet asiakaspalautteet kirjataan laatujärjestelmään, josta ne menevät toiminnan vastaavan henkilön käsittelyyn. Vastaava esimies selvittää ja ratkaisee palautteet, joiden käsittelystä menee tieto yksikön johdolle. Asiakaspalautteet ja toimenpiteet käydään läpi henkilöstöpalaverissa</w:t>
            </w:r>
            <w:r w:rsidR="00265CCC">
              <w:rPr>
                <w:szCs w:val="18"/>
              </w:rPr>
              <w:t xml:space="preserve"> tai tarvittaessa läpi palautetta saaneen henkilön kanssa.</w:t>
            </w:r>
          </w:p>
          <w:p w14:paraId="49C9F530" w14:textId="77777777" w:rsidR="00060FF3" w:rsidRPr="00E44744" w:rsidRDefault="00060FF3" w:rsidP="00911A4E">
            <w:pPr>
              <w:pStyle w:val="Arial9"/>
              <w:rPr>
                <w:szCs w:val="18"/>
              </w:rPr>
            </w:pPr>
          </w:p>
          <w:p w14:paraId="63D01172" w14:textId="77777777" w:rsidR="00060FF3" w:rsidRPr="00E44744" w:rsidRDefault="00060FF3" w:rsidP="00911A4E">
            <w:pPr>
              <w:pStyle w:val="Arial9"/>
              <w:jc w:val="both"/>
              <w:rPr>
                <w:szCs w:val="18"/>
              </w:rPr>
            </w:pPr>
          </w:p>
        </w:tc>
      </w:tr>
      <w:tr w:rsidR="00060FF3" w:rsidRPr="00E44744" w14:paraId="1B409EE4" w14:textId="77777777" w:rsidTr="00911A4E">
        <w:trPr>
          <w:trHeight w:val="1116"/>
        </w:trPr>
        <w:tc>
          <w:tcPr>
            <w:tcW w:w="10189" w:type="dxa"/>
          </w:tcPr>
          <w:p w14:paraId="12322614" w14:textId="77777777" w:rsidR="00060FF3" w:rsidRPr="00E44744" w:rsidRDefault="00060FF3" w:rsidP="00911A4E">
            <w:pPr>
              <w:pStyle w:val="Arial9"/>
              <w:jc w:val="both"/>
              <w:rPr>
                <w:b/>
                <w:szCs w:val="18"/>
              </w:rPr>
            </w:pPr>
            <w:r w:rsidRPr="00E44744">
              <w:rPr>
                <w:b/>
                <w:szCs w:val="18"/>
              </w:rPr>
              <w:t>Palautteen käsittely ja käyttö toiminnan kehittämisessä</w:t>
            </w:r>
          </w:p>
          <w:p w14:paraId="28EB8EFB" w14:textId="77777777" w:rsidR="00060FF3" w:rsidRPr="00E44744" w:rsidRDefault="00060FF3" w:rsidP="00911A4E">
            <w:pPr>
              <w:pStyle w:val="Arial9"/>
              <w:jc w:val="both"/>
              <w:rPr>
                <w:szCs w:val="18"/>
              </w:rPr>
            </w:pPr>
          </w:p>
          <w:p w14:paraId="6FD8F21F" w14:textId="77777777" w:rsidR="00060FF3" w:rsidRPr="00E44744" w:rsidRDefault="00060FF3" w:rsidP="00911A4E">
            <w:pPr>
              <w:pStyle w:val="Arial9"/>
              <w:jc w:val="both"/>
              <w:rPr>
                <w:b/>
                <w:szCs w:val="18"/>
              </w:rPr>
            </w:pPr>
            <w:r w:rsidRPr="00E44744">
              <w:rPr>
                <w:b/>
                <w:szCs w:val="18"/>
              </w:rPr>
              <w:t>Miten asiakaspalautetta hyödynnetään toiminnan kehittämisessä?</w:t>
            </w:r>
          </w:p>
          <w:p w14:paraId="70CD7F47" w14:textId="77777777" w:rsidR="00060FF3" w:rsidRPr="00E44744" w:rsidRDefault="00060FF3" w:rsidP="00911A4E">
            <w:pPr>
              <w:pStyle w:val="Arial9"/>
              <w:jc w:val="both"/>
              <w:rPr>
                <w:szCs w:val="18"/>
              </w:rPr>
            </w:pPr>
          </w:p>
          <w:p w14:paraId="1698B5EA" w14:textId="77777777" w:rsidR="00060FF3" w:rsidRPr="00E44744" w:rsidRDefault="00060FF3" w:rsidP="00911A4E">
            <w:pPr>
              <w:pStyle w:val="Arial9"/>
              <w:jc w:val="both"/>
              <w:rPr>
                <w:szCs w:val="18"/>
              </w:rPr>
            </w:pPr>
            <w:r w:rsidRPr="00E44744">
              <w:rPr>
                <w:szCs w:val="18"/>
              </w:rPr>
              <w:t>Tarvittaessa tehdään nopeitakin reagointeja toimintatapoihin, mutta pitkällä aikavälillä kerätyt palautteet vaikuttavat toiminnan kehittämiseen muuttamalla käytäntöjä ja parantamalla laatua.</w:t>
            </w:r>
          </w:p>
          <w:p w14:paraId="7B8793DE" w14:textId="77777777" w:rsidR="00060FF3" w:rsidRPr="00E44744" w:rsidRDefault="00060FF3" w:rsidP="00911A4E">
            <w:pPr>
              <w:pStyle w:val="Arial9"/>
              <w:jc w:val="both"/>
              <w:rPr>
                <w:szCs w:val="18"/>
              </w:rPr>
            </w:pPr>
          </w:p>
        </w:tc>
      </w:tr>
      <w:tr w:rsidR="00060FF3" w:rsidRPr="00E44744" w14:paraId="5EC47D9E" w14:textId="77777777" w:rsidTr="00911A4E">
        <w:trPr>
          <w:trHeight w:val="921"/>
        </w:trPr>
        <w:tc>
          <w:tcPr>
            <w:tcW w:w="10189" w:type="dxa"/>
          </w:tcPr>
          <w:p w14:paraId="191C5265" w14:textId="77777777" w:rsidR="00060FF3" w:rsidRPr="00E44744" w:rsidRDefault="00060FF3" w:rsidP="00911A4E">
            <w:pPr>
              <w:pStyle w:val="Otsikko2"/>
              <w:outlineLvl w:val="1"/>
              <w:rPr>
                <w:szCs w:val="18"/>
              </w:rPr>
            </w:pPr>
            <w:bookmarkStart w:id="12" w:name="_Toc446270717"/>
            <w:r w:rsidRPr="00E44744">
              <w:rPr>
                <w:szCs w:val="18"/>
              </w:rPr>
              <w:t>4.2.4 Asiakkaan oikeusturva</w:t>
            </w:r>
            <w:bookmarkEnd w:id="12"/>
          </w:p>
          <w:p w14:paraId="496C6751" w14:textId="77777777" w:rsidR="00060FF3" w:rsidRPr="00E44744" w:rsidRDefault="00060FF3" w:rsidP="004A36C9">
            <w:pPr>
              <w:pStyle w:val="Arial9"/>
              <w:jc w:val="both"/>
              <w:rPr>
                <w:szCs w:val="18"/>
              </w:rPr>
            </w:pPr>
          </w:p>
        </w:tc>
      </w:tr>
      <w:tr w:rsidR="00060FF3" w:rsidRPr="00E44744" w14:paraId="11D2E84C" w14:textId="77777777" w:rsidTr="00911A4E">
        <w:tc>
          <w:tcPr>
            <w:tcW w:w="10189" w:type="dxa"/>
          </w:tcPr>
          <w:p w14:paraId="33140585" w14:textId="77777777" w:rsidR="00060FF3" w:rsidRPr="00E44744" w:rsidRDefault="00060FF3" w:rsidP="00911A4E">
            <w:pPr>
              <w:pStyle w:val="Arial9"/>
              <w:rPr>
                <w:b/>
                <w:szCs w:val="18"/>
              </w:rPr>
            </w:pPr>
            <w:r w:rsidRPr="00E44744">
              <w:rPr>
                <w:b/>
                <w:szCs w:val="18"/>
              </w:rPr>
              <w:t>a) Muistutuksen vastaanottaja</w:t>
            </w:r>
          </w:p>
          <w:p w14:paraId="2224811B" w14:textId="77777777" w:rsidR="00060FF3" w:rsidRPr="00E44744" w:rsidRDefault="00060FF3" w:rsidP="00911A4E">
            <w:pPr>
              <w:pStyle w:val="Arial9"/>
              <w:rPr>
                <w:szCs w:val="18"/>
              </w:rPr>
            </w:pPr>
          </w:p>
          <w:p w14:paraId="6D79AEB7" w14:textId="084A0E1E" w:rsidR="00060FF3" w:rsidRPr="00E44744" w:rsidRDefault="00060FF3" w:rsidP="00911A4E">
            <w:pPr>
              <w:pStyle w:val="Arial9"/>
              <w:jc w:val="both"/>
              <w:rPr>
                <w:szCs w:val="18"/>
              </w:rPr>
            </w:pPr>
            <w:r w:rsidRPr="00E44744">
              <w:rPr>
                <w:szCs w:val="18"/>
              </w:rPr>
              <w:t xml:space="preserve">Sosiaalipalveluja koskevissa ristiriitatilanteissa tai epäselvissä tilanteissa muistutuksen vastaanottajana on </w:t>
            </w:r>
            <w:r w:rsidR="004A36C9">
              <w:rPr>
                <w:szCs w:val="18"/>
              </w:rPr>
              <w:t>aluepäällikkö tai tiimiesimies</w:t>
            </w:r>
            <w:r w:rsidRPr="00E44744">
              <w:rPr>
                <w:szCs w:val="18"/>
              </w:rPr>
              <w:t>. Tarvittaessa kunnan sosiaaliasiamies ohjaa ja neuvoo ristiriitatilanteiden ratkaisussa.</w:t>
            </w:r>
          </w:p>
          <w:p w14:paraId="70308E60" w14:textId="77777777" w:rsidR="00060FF3" w:rsidRPr="00E44744" w:rsidRDefault="00060FF3" w:rsidP="00911A4E">
            <w:pPr>
              <w:pStyle w:val="Arial9"/>
              <w:rPr>
                <w:szCs w:val="18"/>
              </w:rPr>
            </w:pPr>
          </w:p>
        </w:tc>
      </w:tr>
      <w:tr w:rsidR="00060FF3" w:rsidRPr="00E44744" w14:paraId="1920412F" w14:textId="77777777" w:rsidTr="00911A4E">
        <w:tc>
          <w:tcPr>
            <w:tcW w:w="10189" w:type="dxa"/>
          </w:tcPr>
          <w:p w14:paraId="632662FB" w14:textId="77777777" w:rsidR="00060FF3" w:rsidRPr="000658BE" w:rsidRDefault="00060FF3" w:rsidP="00911A4E">
            <w:pPr>
              <w:pStyle w:val="Arial9"/>
              <w:rPr>
                <w:b/>
                <w:color w:val="000000" w:themeColor="text1"/>
                <w:szCs w:val="18"/>
              </w:rPr>
            </w:pPr>
            <w:r w:rsidRPr="000658BE">
              <w:rPr>
                <w:b/>
                <w:color w:val="000000" w:themeColor="text1"/>
                <w:szCs w:val="18"/>
              </w:rPr>
              <w:lastRenderedPageBreak/>
              <w:t>b) Sosiaaliasiamiehen yhteystiedot sekä tiedot hänen tarjoamistaan palveluista</w:t>
            </w:r>
          </w:p>
          <w:p w14:paraId="52B019F0" w14:textId="77777777" w:rsidR="00060FF3" w:rsidRPr="000658BE" w:rsidRDefault="00060FF3" w:rsidP="00911A4E">
            <w:pPr>
              <w:pStyle w:val="Arial9"/>
              <w:rPr>
                <w:color w:val="000000" w:themeColor="text1"/>
                <w:szCs w:val="18"/>
              </w:rPr>
            </w:pPr>
          </w:p>
          <w:p w14:paraId="48DFF576" w14:textId="77777777" w:rsidR="00060FF3" w:rsidRPr="000658BE" w:rsidRDefault="00060FF3" w:rsidP="00911A4E">
            <w:pPr>
              <w:pStyle w:val="Arial9"/>
              <w:rPr>
                <w:iCs/>
                <w:color w:val="000000" w:themeColor="text1"/>
                <w:szCs w:val="18"/>
              </w:rPr>
            </w:pPr>
            <w:r w:rsidRPr="000658BE">
              <w:rPr>
                <w:iCs/>
                <w:color w:val="000000" w:themeColor="text1"/>
                <w:szCs w:val="18"/>
              </w:rPr>
              <w:t>Sosiaaliasiamiehinä toimivat Taija Mehtonen ja Laura Helovuo. Sosiaaliasiamies palvelee Tampereen, Kangasalan, Lempäälän, Nokian, Oriveden, Pirkkalan, Vesilahden, Ylöjärven, Valkeakosken ja Pälkäneen kuntia.</w:t>
            </w:r>
          </w:p>
          <w:p w14:paraId="52D89193" w14:textId="77777777" w:rsidR="00060FF3" w:rsidRPr="000658BE" w:rsidRDefault="00060FF3" w:rsidP="00911A4E">
            <w:pPr>
              <w:pStyle w:val="Arial9"/>
              <w:rPr>
                <w:iCs/>
                <w:color w:val="000000" w:themeColor="text1"/>
                <w:szCs w:val="18"/>
              </w:rPr>
            </w:pPr>
          </w:p>
          <w:p w14:paraId="595588D8" w14:textId="77777777" w:rsidR="00060FF3" w:rsidRPr="000658BE" w:rsidRDefault="00060FF3" w:rsidP="00911A4E">
            <w:pPr>
              <w:pStyle w:val="Arial9"/>
              <w:rPr>
                <w:iCs/>
                <w:color w:val="000000" w:themeColor="text1"/>
                <w:szCs w:val="18"/>
              </w:rPr>
            </w:pPr>
            <w:r w:rsidRPr="000658BE">
              <w:rPr>
                <w:iCs/>
                <w:color w:val="000000" w:themeColor="text1"/>
                <w:szCs w:val="18"/>
              </w:rPr>
              <w:t>Sosiaaliasiamies</w:t>
            </w:r>
          </w:p>
          <w:p w14:paraId="416FBB82" w14:textId="77777777" w:rsidR="00060FF3" w:rsidRPr="000658BE" w:rsidRDefault="00060FF3" w:rsidP="00911A4E">
            <w:pPr>
              <w:pStyle w:val="Arial9"/>
              <w:rPr>
                <w:iCs/>
                <w:color w:val="000000" w:themeColor="text1"/>
                <w:szCs w:val="18"/>
              </w:rPr>
            </w:pPr>
            <w:r w:rsidRPr="000658BE">
              <w:rPr>
                <w:iCs/>
                <w:color w:val="000000" w:themeColor="text1"/>
                <w:szCs w:val="18"/>
              </w:rPr>
              <w:t>sähköposti sosiaaliasiamies@tampere.fi</w:t>
            </w:r>
          </w:p>
          <w:p w14:paraId="7679396C" w14:textId="77777777" w:rsidR="00060FF3" w:rsidRPr="000658BE" w:rsidRDefault="00060FF3" w:rsidP="00911A4E">
            <w:pPr>
              <w:pStyle w:val="Arial9"/>
              <w:rPr>
                <w:iCs/>
                <w:color w:val="000000" w:themeColor="text1"/>
                <w:szCs w:val="18"/>
              </w:rPr>
            </w:pPr>
            <w:r w:rsidRPr="000658BE">
              <w:rPr>
                <w:iCs/>
                <w:color w:val="000000" w:themeColor="text1"/>
                <w:szCs w:val="18"/>
              </w:rPr>
              <w:t xml:space="preserve">puhelin 040 800 4186, ma - to klo 9 - 11 </w:t>
            </w:r>
          </w:p>
          <w:p w14:paraId="239CE437" w14:textId="77777777" w:rsidR="00060FF3" w:rsidRPr="000658BE" w:rsidRDefault="00060FF3" w:rsidP="00911A4E">
            <w:pPr>
              <w:pStyle w:val="Arial9"/>
              <w:rPr>
                <w:color w:val="000000" w:themeColor="text1"/>
                <w:szCs w:val="18"/>
              </w:rPr>
            </w:pPr>
            <w:r w:rsidRPr="000658BE">
              <w:rPr>
                <w:iCs/>
                <w:color w:val="000000" w:themeColor="text1"/>
                <w:szCs w:val="18"/>
              </w:rPr>
              <w:t xml:space="preserve">puhelin 040 800 4187, ma - to klo 9 - 11 </w:t>
            </w:r>
          </w:p>
          <w:p w14:paraId="54EBCEBF" w14:textId="77777777" w:rsidR="00060FF3" w:rsidRPr="000658BE" w:rsidRDefault="00060FF3" w:rsidP="00911A4E">
            <w:pPr>
              <w:pStyle w:val="Arial9"/>
              <w:contextualSpacing/>
              <w:rPr>
                <w:color w:val="000000" w:themeColor="text1"/>
                <w:szCs w:val="18"/>
              </w:rPr>
            </w:pPr>
            <w:r w:rsidRPr="000658BE">
              <w:rPr>
                <w:color w:val="000000" w:themeColor="text1"/>
                <w:szCs w:val="18"/>
              </w:rPr>
              <w:t>Sosiaaliasiamies neuvoo asiakkaita sosiaalihuoltoon liittyvissä asioissa. Hän avustaa tarvittaessa sosiaalihuollon palveluun ja kohteluun liittyvän muistutuksen ja muiden oikeusturvakeinojen käytössä.</w:t>
            </w:r>
          </w:p>
          <w:p w14:paraId="75675B23" w14:textId="77777777" w:rsidR="00060FF3" w:rsidRPr="000658BE" w:rsidRDefault="00060FF3" w:rsidP="00911A4E">
            <w:pPr>
              <w:pStyle w:val="Arial9"/>
              <w:rPr>
                <w:color w:val="000000" w:themeColor="text1"/>
                <w:szCs w:val="18"/>
              </w:rPr>
            </w:pPr>
          </w:p>
        </w:tc>
      </w:tr>
      <w:tr w:rsidR="00060FF3" w:rsidRPr="00E44744" w14:paraId="7A6AC406" w14:textId="77777777" w:rsidTr="00911A4E">
        <w:tc>
          <w:tcPr>
            <w:tcW w:w="10189" w:type="dxa"/>
          </w:tcPr>
          <w:p w14:paraId="0571581B" w14:textId="77777777" w:rsidR="00060FF3" w:rsidRPr="00E44744" w:rsidRDefault="00060FF3" w:rsidP="00911A4E">
            <w:pPr>
              <w:pStyle w:val="Arial9"/>
              <w:rPr>
                <w:b/>
                <w:szCs w:val="18"/>
              </w:rPr>
            </w:pPr>
            <w:r w:rsidRPr="00E44744">
              <w:rPr>
                <w:b/>
                <w:szCs w:val="18"/>
              </w:rPr>
              <w:t>c) Kuluttajaneuvonnan yhteystiedot sekä tiedot sitä kautta saaduista palveluista</w:t>
            </w:r>
          </w:p>
          <w:p w14:paraId="684DC7D7" w14:textId="77777777" w:rsidR="00060FF3" w:rsidRPr="00E44744" w:rsidRDefault="00060FF3" w:rsidP="00911A4E">
            <w:pPr>
              <w:pStyle w:val="Arial9"/>
              <w:rPr>
                <w:szCs w:val="18"/>
              </w:rPr>
            </w:pPr>
            <w:r w:rsidRPr="00E44744">
              <w:rPr>
                <w:szCs w:val="18"/>
              </w:rPr>
              <w:t>Kuluttajaneuvonnan verkkopalvelusta (</w:t>
            </w:r>
            <w:hyperlink r:id="rId15" w:tgtFrame="_blank" w:history="1">
              <w:r w:rsidRPr="00E44744">
                <w:rPr>
                  <w:rStyle w:val="Hyperlinkki"/>
                  <w:szCs w:val="18"/>
                </w:rPr>
                <w:t>www.kuluttajaneuvonta.fi</w:t>
              </w:r>
            </w:hyperlink>
            <w:r w:rsidRPr="00E44744">
              <w:rPr>
                <w:szCs w:val="18"/>
              </w:rPr>
              <w:t>) saat ohjeita ja apua kuluttamiseen liittyvissä asioissa, joissa osapuolina ovat kuluttaja ja yritys.</w:t>
            </w:r>
          </w:p>
          <w:p w14:paraId="0AF8809D" w14:textId="77777777" w:rsidR="00060FF3" w:rsidRPr="00E44744" w:rsidRDefault="00060FF3" w:rsidP="00911A4E">
            <w:pPr>
              <w:pStyle w:val="Arial9"/>
              <w:rPr>
                <w:color w:val="FF0000"/>
                <w:szCs w:val="18"/>
              </w:rPr>
            </w:pPr>
          </w:p>
        </w:tc>
      </w:tr>
      <w:tr w:rsidR="00060FF3" w:rsidRPr="00E44744" w14:paraId="777ABF7E" w14:textId="77777777" w:rsidTr="00911A4E">
        <w:tc>
          <w:tcPr>
            <w:tcW w:w="10189" w:type="dxa"/>
          </w:tcPr>
          <w:p w14:paraId="6CEF14D6" w14:textId="77777777" w:rsidR="00060FF3" w:rsidRPr="00E44744" w:rsidRDefault="00060FF3" w:rsidP="00911A4E">
            <w:pPr>
              <w:pStyle w:val="Arial9"/>
              <w:rPr>
                <w:b/>
                <w:szCs w:val="18"/>
              </w:rPr>
            </w:pPr>
            <w:r w:rsidRPr="00E44744">
              <w:rPr>
                <w:b/>
                <w:szCs w:val="18"/>
              </w:rPr>
              <w:t>d) Miten yksikön toimintaa koskevat muistutukset, kantelu- ja muut valvontapäätökset käsitellään ja huomioidaan toiminnan kehittämisessä?</w:t>
            </w:r>
          </w:p>
          <w:p w14:paraId="2AFF3CEC" w14:textId="77777777" w:rsidR="00060FF3" w:rsidRPr="00E44744" w:rsidRDefault="00060FF3" w:rsidP="00911A4E">
            <w:pPr>
              <w:pStyle w:val="Arial9"/>
              <w:rPr>
                <w:szCs w:val="18"/>
              </w:rPr>
            </w:pPr>
          </w:p>
          <w:p w14:paraId="1CD0E1DC" w14:textId="2B30C581" w:rsidR="00060FF3" w:rsidRPr="00E44744" w:rsidRDefault="00060FF3" w:rsidP="00911A4E">
            <w:pPr>
              <w:pStyle w:val="Arial9"/>
              <w:jc w:val="both"/>
              <w:rPr>
                <w:szCs w:val="18"/>
              </w:rPr>
            </w:pPr>
            <w:r w:rsidRPr="00E44744">
              <w:rPr>
                <w:szCs w:val="18"/>
              </w:rPr>
              <w:t xml:space="preserve">Muistutukset käsitellään ensin sisäisesti ja poikkeaman käsittelystä vastaa </w:t>
            </w:r>
            <w:r w:rsidR="004A36C9">
              <w:rPr>
                <w:szCs w:val="18"/>
              </w:rPr>
              <w:t>tiimiesimies</w:t>
            </w:r>
            <w:r w:rsidRPr="00E44744">
              <w:rPr>
                <w:szCs w:val="18"/>
              </w:rPr>
              <w:t xml:space="preserve">. Laatupoikkeaman ollessa merkittävä </w:t>
            </w:r>
            <w:r w:rsidR="004A36C9">
              <w:rPr>
                <w:szCs w:val="18"/>
              </w:rPr>
              <w:t>tiimi</w:t>
            </w:r>
            <w:r w:rsidRPr="00E44744">
              <w:rPr>
                <w:szCs w:val="18"/>
              </w:rPr>
              <w:t xml:space="preserve">esimies ilmoittaa poikkeamasta omalle esimiehelleen. </w:t>
            </w:r>
          </w:p>
          <w:p w14:paraId="14756A46" w14:textId="77777777" w:rsidR="00060FF3" w:rsidRPr="00E44744" w:rsidRDefault="00060FF3" w:rsidP="00911A4E">
            <w:pPr>
              <w:pStyle w:val="Arial9"/>
              <w:jc w:val="both"/>
              <w:rPr>
                <w:szCs w:val="18"/>
              </w:rPr>
            </w:pPr>
          </w:p>
        </w:tc>
      </w:tr>
      <w:tr w:rsidR="00060FF3" w:rsidRPr="00E44744" w14:paraId="20BA7E7A" w14:textId="77777777" w:rsidTr="00911A4E">
        <w:tc>
          <w:tcPr>
            <w:tcW w:w="10189" w:type="dxa"/>
          </w:tcPr>
          <w:p w14:paraId="3B112A3A" w14:textId="77777777" w:rsidR="00060FF3" w:rsidRPr="00E44744" w:rsidRDefault="00060FF3" w:rsidP="00911A4E">
            <w:pPr>
              <w:pStyle w:val="Arial9"/>
              <w:rPr>
                <w:b/>
                <w:szCs w:val="18"/>
              </w:rPr>
            </w:pPr>
            <w:r w:rsidRPr="00E44744">
              <w:rPr>
                <w:b/>
                <w:szCs w:val="18"/>
              </w:rPr>
              <w:t>e) Tavoiteaika muistutusten käsittelylle</w:t>
            </w:r>
          </w:p>
          <w:p w14:paraId="1C8DCAD0" w14:textId="77777777" w:rsidR="00060FF3" w:rsidRPr="00E44744" w:rsidRDefault="00060FF3" w:rsidP="00911A4E">
            <w:pPr>
              <w:pStyle w:val="Arial9"/>
              <w:rPr>
                <w:szCs w:val="18"/>
              </w:rPr>
            </w:pPr>
          </w:p>
          <w:p w14:paraId="06AA5BF1" w14:textId="77777777" w:rsidR="00060FF3" w:rsidRPr="00E44744" w:rsidRDefault="00060FF3" w:rsidP="00911A4E">
            <w:pPr>
              <w:pStyle w:val="Arial9"/>
              <w:rPr>
                <w:szCs w:val="18"/>
              </w:rPr>
            </w:pPr>
            <w:r w:rsidRPr="00E44744">
              <w:rPr>
                <w:szCs w:val="18"/>
              </w:rPr>
              <w:t xml:space="preserve">Muistutusten käsittely toteutuu kahden viikon sisällä. </w:t>
            </w:r>
          </w:p>
          <w:p w14:paraId="5095DFE0" w14:textId="77777777" w:rsidR="00060FF3" w:rsidRPr="00E44744" w:rsidRDefault="00060FF3" w:rsidP="00911A4E">
            <w:pPr>
              <w:pStyle w:val="Arial9"/>
              <w:rPr>
                <w:szCs w:val="18"/>
              </w:rPr>
            </w:pPr>
          </w:p>
        </w:tc>
      </w:tr>
    </w:tbl>
    <w:p w14:paraId="2D92C997" w14:textId="77777777" w:rsidR="00060FF3" w:rsidRPr="00E44744" w:rsidRDefault="00060FF3" w:rsidP="00060FF3">
      <w:pPr>
        <w:rPr>
          <w:rFonts w:cs="Arial"/>
          <w:b/>
          <w:sz w:val="18"/>
          <w:szCs w:val="18"/>
        </w:rPr>
      </w:pPr>
    </w:p>
    <w:p w14:paraId="734C7354" w14:textId="77777777" w:rsidR="00060FF3" w:rsidRPr="00E44744" w:rsidRDefault="00060FF3" w:rsidP="00060FF3">
      <w:pPr>
        <w:pStyle w:val="Otsikko1"/>
        <w:rPr>
          <w:sz w:val="18"/>
          <w:szCs w:val="18"/>
        </w:rPr>
      </w:pPr>
      <w:bookmarkStart w:id="13" w:name="_Toc446270718"/>
      <w:r w:rsidRPr="00E44744">
        <w:rPr>
          <w:sz w:val="18"/>
          <w:szCs w:val="18"/>
        </w:rPr>
        <w:t>6 PALVELUN SISÄLLÖN OMAVALVONTA (4.3)</w:t>
      </w:r>
      <w:bookmarkEnd w:id="13"/>
    </w:p>
    <w:tbl>
      <w:tblPr>
        <w:tblStyle w:val="TaulukkoRuudukko"/>
        <w:tblW w:w="0" w:type="auto"/>
        <w:tblLook w:val="04A0" w:firstRow="1" w:lastRow="0" w:firstColumn="1" w:lastColumn="0" w:noHBand="0" w:noVBand="1"/>
      </w:tblPr>
      <w:tblGrid>
        <w:gridCol w:w="8778"/>
      </w:tblGrid>
      <w:tr w:rsidR="00060FF3" w:rsidRPr="00E44744" w14:paraId="51F7F87D" w14:textId="77777777" w:rsidTr="00911A4E">
        <w:tc>
          <w:tcPr>
            <w:tcW w:w="10339" w:type="dxa"/>
          </w:tcPr>
          <w:p w14:paraId="56F156AC" w14:textId="77777777" w:rsidR="00060FF3" w:rsidRPr="00E44744" w:rsidRDefault="00060FF3" w:rsidP="00911A4E">
            <w:pPr>
              <w:pStyle w:val="Otsikko2"/>
              <w:outlineLvl w:val="1"/>
              <w:rPr>
                <w:szCs w:val="18"/>
              </w:rPr>
            </w:pPr>
            <w:bookmarkStart w:id="14" w:name="_Toc446270719"/>
            <w:r w:rsidRPr="00E44744">
              <w:rPr>
                <w:szCs w:val="18"/>
              </w:rPr>
              <w:t>4.3.1 Hyvinvointia, kuntoutumista ja kasvua tukeva toiminta</w:t>
            </w:r>
            <w:bookmarkEnd w:id="14"/>
          </w:p>
          <w:p w14:paraId="0396F9C0" w14:textId="77777777" w:rsidR="00060FF3" w:rsidRPr="00E44744" w:rsidRDefault="00060FF3" w:rsidP="00911A4E">
            <w:pPr>
              <w:pStyle w:val="Arial9"/>
              <w:rPr>
                <w:szCs w:val="18"/>
              </w:rPr>
            </w:pPr>
          </w:p>
        </w:tc>
      </w:tr>
      <w:tr w:rsidR="00060FF3" w:rsidRPr="00E44744" w14:paraId="36FBE6E2" w14:textId="77777777" w:rsidTr="00911A4E">
        <w:tc>
          <w:tcPr>
            <w:tcW w:w="10339" w:type="dxa"/>
          </w:tcPr>
          <w:p w14:paraId="3104C707" w14:textId="455318F9" w:rsidR="00060FF3" w:rsidRPr="00E44744" w:rsidRDefault="00060FF3" w:rsidP="00911A4E">
            <w:pPr>
              <w:pStyle w:val="Arial9"/>
              <w:rPr>
                <w:b/>
                <w:szCs w:val="18"/>
              </w:rPr>
            </w:pPr>
            <w:r w:rsidRPr="00E44744">
              <w:rPr>
                <w:b/>
                <w:szCs w:val="18"/>
              </w:rPr>
              <w:t>a) Asiakkaiden fyysisen, psyykkisen, kognitiivisen ja sosiaalisen toimintakyvyn, hyvinvoinnin ja osallisuuden edistäminen</w:t>
            </w:r>
          </w:p>
          <w:p w14:paraId="1F541570" w14:textId="77777777" w:rsidR="00060FF3" w:rsidRPr="00E44744" w:rsidRDefault="00060FF3" w:rsidP="00911A4E">
            <w:pPr>
              <w:pStyle w:val="Arial9"/>
              <w:rPr>
                <w:szCs w:val="18"/>
              </w:rPr>
            </w:pPr>
          </w:p>
          <w:p w14:paraId="77C71E82" w14:textId="77777777" w:rsidR="00060FF3" w:rsidRPr="00E44744" w:rsidRDefault="00060FF3" w:rsidP="00911A4E">
            <w:pPr>
              <w:pStyle w:val="Arial9"/>
              <w:jc w:val="both"/>
              <w:rPr>
                <w:szCs w:val="18"/>
              </w:rPr>
            </w:pPr>
            <w:r w:rsidRPr="00026364">
              <w:rPr>
                <w:szCs w:val="18"/>
                <w:lang w:eastAsia="ja-JP"/>
              </w:rPr>
              <w:t>Asiakkaiden toimintakykyä ylläpidetään ja edistetään osana jokapäiväistä työtä. Työntekijät ottavat asiakkaan mukaan päivittäisiin toimiin. Jokainen asiakas osallistuu omien kykyjensä ja taitojensa mukaan normaaleihin päivittäisiin toimiin. Työntekijät tekevät kuntouttavan työotteen periaatteiden mukaisesti vain sellaiset toiminnot, joihin asiakas ei itse pysty. Erityistä huomiota kiinnitetään asiakkaiden ulkoilun tukemiseen. Asiakkaan fyysistä, psyykkistä ja sosiaalista hyvinvointia seurataan käyntien yhteydessä.</w:t>
            </w:r>
          </w:p>
          <w:p w14:paraId="2CEA639A" w14:textId="77777777" w:rsidR="00060FF3" w:rsidRPr="00E44744" w:rsidRDefault="00060FF3" w:rsidP="00911A4E">
            <w:pPr>
              <w:pStyle w:val="Arial9"/>
              <w:rPr>
                <w:szCs w:val="18"/>
              </w:rPr>
            </w:pPr>
          </w:p>
        </w:tc>
      </w:tr>
      <w:tr w:rsidR="00060FF3" w:rsidRPr="00E44744" w14:paraId="23A61A5C" w14:textId="77777777" w:rsidTr="00911A4E">
        <w:tc>
          <w:tcPr>
            <w:tcW w:w="10339" w:type="dxa"/>
          </w:tcPr>
          <w:p w14:paraId="78D54111" w14:textId="77777777" w:rsidR="00060FF3" w:rsidRPr="00E44744" w:rsidRDefault="00060FF3" w:rsidP="00911A4E">
            <w:pPr>
              <w:pStyle w:val="Arial9"/>
              <w:rPr>
                <w:b/>
                <w:szCs w:val="18"/>
              </w:rPr>
            </w:pPr>
            <w:r w:rsidRPr="00E44744">
              <w:rPr>
                <w:b/>
                <w:szCs w:val="18"/>
              </w:rPr>
              <w:t>b) Lasten ja nuorten liikunta- ja harrastustoiminnan toteutuminen</w:t>
            </w:r>
          </w:p>
          <w:p w14:paraId="282E28A1" w14:textId="77777777" w:rsidR="00060FF3" w:rsidRPr="00E44744" w:rsidRDefault="00060FF3" w:rsidP="00911A4E">
            <w:pPr>
              <w:pStyle w:val="Arial9"/>
              <w:rPr>
                <w:szCs w:val="18"/>
              </w:rPr>
            </w:pPr>
          </w:p>
          <w:p w14:paraId="0DD98148" w14:textId="77777777" w:rsidR="00060FF3" w:rsidRPr="00E44744" w:rsidRDefault="00060FF3" w:rsidP="00911A4E">
            <w:pPr>
              <w:pStyle w:val="Arial9"/>
              <w:rPr>
                <w:szCs w:val="18"/>
              </w:rPr>
            </w:pPr>
            <w:r w:rsidRPr="00E44744">
              <w:rPr>
                <w:szCs w:val="18"/>
              </w:rPr>
              <w:t>-</w:t>
            </w:r>
          </w:p>
          <w:p w14:paraId="6C4163FF" w14:textId="77777777" w:rsidR="00060FF3" w:rsidRPr="00E44744" w:rsidRDefault="00060FF3" w:rsidP="00911A4E">
            <w:pPr>
              <w:pStyle w:val="Arial9"/>
              <w:rPr>
                <w:szCs w:val="18"/>
              </w:rPr>
            </w:pPr>
          </w:p>
        </w:tc>
      </w:tr>
      <w:tr w:rsidR="00060FF3" w:rsidRPr="00E44744" w14:paraId="28606931" w14:textId="77777777" w:rsidTr="00911A4E">
        <w:tc>
          <w:tcPr>
            <w:tcW w:w="10339" w:type="dxa"/>
          </w:tcPr>
          <w:p w14:paraId="4D360DF8" w14:textId="1E3B4702" w:rsidR="00060FF3" w:rsidRPr="00E44744" w:rsidRDefault="00060FF3" w:rsidP="00911A4E">
            <w:pPr>
              <w:pStyle w:val="Arial9"/>
              <w:rPr>
                <w:b/>
                <w:szCs w:val="18"/>
              </w:rPr>
            </w:pPr>
            <w:r w:rsidRPr="00E44744">
              <w:rPr>
                <w:b/>
                <w:szCs w:val="18"/>
              </w:rPr>
              <w:t>Miten asiakkaiden toimintakykyä, hyvinvointia ja kuntouttavaa toimintaa koskevien tavoitteiden toteutumista</w:t>
            </w:r>
            <w:r w:rsidR="00AA5FF3">
              <w:rPr>
                <w:b/>
                <w:szCs w:val="18"/>
              </w:rPr>
              <w:t xml:space="preserve"> </w:t>
            </w:r>
            <w:r w:rsidRPr="00E44744">
              <w:rPr>
                <w:b/>
                <w:szCs w:val="18"/>
              </w:rPr>
              <w:t>seurataan?</w:t>
            </w:r>
          </w:p>
          <w:p w14:paraId="2DC2D07E" w14:textId="77777777" w:rsidR="00060FF3" w:rsidRPr="00E44744" w:rsidRDefault="00060FF3" w:rsidP="00911A4E">
            <w:pPr>
              <w:pStyle w:val="Arial9"/>
              <w:rPr>
                <w:szCs w:val="18"/>
              </w:rPr>
            </w:pPr>
          </w:p>
          <w:p w14:paraId="25C52CBE" w14:textId="77777777" w:rsidR="00060FF3" w:rsidRPr="00E44744" w:rsidRDefault="00060FF3" w:rsidP="00911A4E">
            <w:pPr>
              <w:pStyle w:val="Arial9"/>
              <w:jc w:val="both"/>
              <w:rPr>
                <w:szCs w:val="18"/>
              </w:rPr>
            </w:pPr>
            <w:r w:rsidRPr="00E44744">
              <w:rPr>
                <w:szCs w:val="18"/>
              </w:rPr>
              <w:t>Asiakkaan toimintakyvyn ja hyvinvoinnin seurantaa tehdään jokaisen käynnin yhteydessä. Asiakkaan tarpeet, toiveet ja tavoitteet käydään läpi säännöllisesti. Toimintaa valvotaan yhdessä viranhaltijan kanssa.</w:t>
            </w:r>
          </w:p>
          <w:p w14:paraId="18524CFE" w14:textId="77777777" w:rsidR="00060FF3" w:rsidRPr="00E44744" w:rsidRDefault="00060FF3" w:rsidP="00911A4E">
            <w:pPr>
              <w:pStyle w:val="Arial9"/>
              <w:rPr>
                <w:szCs w:val="18"/>
              </w:rPr>
            </w:pPr>
          </w:p>
        </w:tc>
      </w:tr>
      <w:tr w:rsidR="00060FF3" w:rsidRPr="00E44744" w14:paraId="6764AE4D" w14:textId="77777777" w:rsidTr="00911A4E">
        <w:tc>
          <w:tcPr>
            <w:tcW w:w="10339" w:type="dxa"/>
          </w:tcPr>
          <w:p w14:paraId="15B04A21" w14:textId="77777777" w:rsidR="00060FF3" w:rsidRPr="00E44744" w:rsidRDefault="00060FF3" w:rsidP="00911A4E">
            <w:pPr>
              <w:pStyle w:val="Otsikko2"/>
              <w:outlineLvl w:val="1"/>
              <w:rPr>
                <w:szCs w:val="18"/>
              </w:rPr>
            </w:pPr>
            <w:bookmarkStart w:id="15" w:name="_Toc446270720"/>
            <w:r w:rsidRPr="00E44744">
              <w:rPr>
                <w:szCs w:val="18"/>
              </w:rPr>
              <w:lastRenderedPageBreak/>
              <w:t>4.3.2 Ravitsemus</w:t>
            </w:r>
            <w:bookmarkEnd w:id="15"/>
          </w:p>
          <w:p w14:paraId="271898D9" w14:textId="77777777" w:rsidR="00060FF3" w:rsidRPr="00E44744" w:rsidRDefault="00060FF3" w:rsidP="00911A4E">
            <w:pPr>
              <w:pStyle w:val="Arial9"/>
              <w:rPr>
                <w:szCs w:val="18"/>
              </w:rPr>
            </w:pPr>
          </w:p>
          <w:p w14:paraId="78B2BAF0" w14:textId="3E907A5C" w:rsidR="00060FF3" w:rsidRPr="00E44744" w:rsidRDefault="00060FF3" w:rsidP="00911A4E">
            <w:pPr>
              <w:pStyle w:val="Arial9"/>
              <w:rPr>
                <w:b/>
                <w:szCs w:val="18"/>
              </w:rPr>
            </w:pPr>
            <w:r w:rsidRPr="00E44744">
              <w:rPr>
                <w:b/>
                <w:szCs w:val="18"/>
              </w:rPr>
              <w:t>Miten yksikön omavalvonnassa seurataan asiakkaiden riittävää ravinnon ja nesteen saantia sekä ravitsemuksen tasoa?</w:t>
            </w:r>
          </w:p>
          <w:p w14:paraId="7BBA880A" w14:textId="659AB89B" w:rsidR="00060FF3" w:rsidRPr="00E44744" w:rsidRDefault="00060FF3" w:rsidP="00911A4E">
            <w:pPr>
              <w:pStyle w:val="Arial9"/>
              <w:jc w:val="both"/>
              <w:rPr>
                <w:szCs w:val="18"/>
              </w:rPr>
            </w:pPr>
            <w:r w:rsidRPr="00E44744">
              <w:rPr>
                <w:szCs w:val="18"/>
              </w:rPr>
              <w:t xml:space="preserve">Kotona asuvat asiakkaan ruokailevat oman päivärytminsä mukaisesti ja siihen osallistuu tarvittaessa yhteistyötahoja (omaiset, </w:t>
            </w:r>
            <w:r w:rsidR="00AA5FF3">
              <w:rPr>
                <w:szCs w:val="18"/>
              </w:rPr>
              <w:t>kotihoito</w:t>
            </w:r>
            <w:r w:rsidRPr="00E44744">
              <w:rPr>
                <w:szCs w:val="18"/>
              </w:rPr>
              <w:t xml:space="preserve">). Työntekijät seuraavat asiakkaiden ravitsemustilaa ja ohjaavat tarvittaessa tottumuksia terveellisempään suuntaan asiakkaan </w:t>
            </w:r>
            <w:proofErr w:type="spellStart"/>
            <w:r w:rsidRPr="00E44744">
              <w:rPr>
                <w:szCs w:val="18"/>
              </w:rPr>
              <w:t>itsemäärämisoikeus</w:t>
            </w:r>
            <w:proofErr w:type="spellEnd"/>
            <w:r w:rsidRPr="00E44744">
              <w:rPr>
                <w:szCs w:val="18"/>
              </w:rPr>
              <w:t xml:space="preserve"> huomioiden.</w:t>
            </w:r>
          </w:p>
          <w:p w14:paraId="3E01D567" w14:textId="77777777" w:rsidR="00060FF3" w:rsidRPr="00E44744" w:rsidRDefault="00060FF3" w:rsidP="00911A4E">
            <w:pPr>
              <w:pStyle w:val="Arial9"/>
              <w:rPr>
                <w:szCs w:val="18"/>
              </w:rPr>
            </w:pPr>
          </w:p>
        </w:tc>
      </w:tr>
      <w:tr w:rsidR="00060FF3" w:rsidRPr="00E44744" w14:paraId="340FC8A7" w14:textId="77777777" w:rsidTr="00911A4E">
        <w:trPr>
          <w:trHeight w:val="2761"/>
        </w:trPr>
        <w:tc>
          <w:tcPr>
            <w:tcW w:w="10339" w:type="dxa"/>
          </w:tcPr>
          <w:p w14:paraId="09314A83" w14:textId="1C32EB90" w:rsidR="00060FF3" w:rsidRDefault="00060FF3" w:rsidP="00AA5FF3">
            <w:pPr>
              <w:pStyle w:val="Otsikko2"/>
              <w:outlineLvl w:val="1"/>
              <w:rPr>
                <w:szCs w:val="18"/>
              </w:rPr>
            </w:pPr>
            <w:bookmarkStart w:id="16" w:name="_Toc446270721"/>
            <w:r w:rsidRPr="00E44744">
              <w:rPr>
                <w:szCs w:val="18"/>
              </w:rPr>
              <w:t>4.3.3 Hygieniakäytännöt</w:t>
            </w:r>
            <w:bookmarkEnd w:id="16"/>
          </w:p>
          <w:p w14:paraId="6883B7DF" w14:textId="77777777" w:rsidR="00AA5FF3" w:rsidRPr="00AA5FF3" w:rsidRDefault="00AA5FF3" w:rsidP="00AA5FF3"/>
          <w:p w14:paraId="4304290E" w14:textId="77777777" w:rsidR="00060FF3" w:rsidRPr="00E44744" w:rsidRDefault="00060FF3" w:rsidP="00911A4E">
            <w:pPr>
              <w:pStyle w:val="Arial9"/>
              <w:jc w:val="both"/>
              <w:rPr>
                <w:b/>
                <w:szCs w:val="18"/>
              </w:rPr>
            </w:pPr>
            <w:r w:rsidRPr="00E44744">
              <w:rPr>
                <w:b/>
                <w:szCs w:val="18"/>
              </w:rPr>
              <w:t>Miten yksikössä seurataan yleistä hygieniatasoa ja miten varmistetaan, että asiakkaiden tarpeita vastaavat hygieniakäytännöt toteutuvat laadittujen ohjeiden ja asiakkaiden hoito- ja palvelusuunnitelmien mukaisesti?</w:t>
            </w:r>
          </w:p>
          <w:p w14:paraId="11A7D109" w14:textId="77777777" w:rsidR="00060FF3" w:rsidRPr="00E44744" w:rsidRDefault="00060FF3" w:rsidP="00911A4E">
            <w:pPr>
              <w:pStyle w:val="Arial9"/>
              <w:jc w:val="both"/>
              <w:rPr>
                <w:szCs w:val="18"/>
              </w:rPr>
            </w:pPr>
          </w:p>
          <w:p w14:paraId="6E0AFCAA" w14:textId="621992B8" w:rsidR="00060FF3" w:rsidRPr="00E44744" w:rsidRDefault="00060FF3" w:rsidP="00911A4E">
            <w:pPr>
              <w:pStyle w:val="Arial9"/>
              <w:jc w:val="both"/>
              <w:rPr>
                <w:szCs w:val="18"/>
              </w:rPr>
            </w:pPr>
            <w:r w:rsidRPr="00E44744">
              <w:rPr>
                <w:szCs w:val="18"/>
              </w:rPr>
              <w:t>Kaikille työntekijöille perehdytetään hyvän käsihygienian perusteet. Työohjeissa korostetaan käsihygienian merkitystä. Tarvittaessa työntekijät saavat asiakaskohtaista perehdytystä aseptiikkaan. Sisäisessä koulutuksessa kerrotaan perushoitoon liittyvästä hygieniasta.</w:t>
            </w:r>
            <w:r w:rsidR="00AA5FF3">
              <w:rPr>
                <w:szCs w:val="18"/>
              </w:rPr>
              <w:t xml:space="preserve"> Työntekijöille hankitaan tarvittaessa suojakäsineet ym. suojavälineet.</w:t>
            </w:r>
          </w:p>
          <w:p w14:paraId="368C0104" w14:textId="77777777" w:rsidR="00060FF3" w:rsidRPr="00E44744" w:rsidRDefault="00060FF3" w:rsidP="00911A4E">
            <w:pPr>
              <w:pStyle w:val="Arial9"/>
              <w:jc w:val="both"/>
              <w:rPr>
                <w:szCs w:val="18"/>
              </w:rPr>
            </w:pPr>
          </w:p>
        </w:tc>
      </w:tr>
      <w:tr w:rsidR="00060FF3" w:rsidRPr="00E44744" w14:paraId="723235FB" w14:textId="77777777" w:rsidTr="00911A4E">
        <w:tc>
          <w:tcPr>
            <w:tcW w:w="10339" w:type="dxa"/>
          </w:tcPr>
          <w:p w14:paraId="5C916C1C" w14:textId="77777777" w:rsidR="00060FF3" w:rsidRPr="00E44744" w:rsidRDefault="00060FF3" w:rsidP="00911A4E">
            <w:pPr>
              <w:pStyle w:val="Otsikko2"/>
              <w:outlineLvl w:val="1"/>
              <w:rPr>
                <w:szCs w:val="18"/>
              </w:rPr>
            </w:pPr>
            <w:bookmarkStart w:id="17" w:name="_Toc446270722"/>
            <w:r w:rsidRPr="00E44744">
              <w:rPr>
                <w:szCs w:val="18"/>
              </w:rPr>
              <w:t>4.3.4 Terveyden- ja sairaanhoito</w:t>
            </w:r>
            <w:bookmarkEnd w:id="17"/>
          </w:p>
          <w:p w14:paraId="10D5B94B" w14:textId="77777777" w:rsidR="00060FF3" w:rsidRPr="00E44744" w:rsidRDefault="00060FF3" w:rsidP="00AA5FF3">
            <w:pPr>
              <w:pStyle w:val="Arial9"/>
              <w:jc w:val="both"/>
              <w:rPr>
                <w:b/>
                <w:szCs w:val="18"/>
              </w:rPr>
            </w:pPr>
          </w:p>
        </w:tc>
      </w:tr>
      <w:tr w:rsidR="00060FF3" w:rsidRPr="00E44744" w14:paraId="6835C42C" w14:textId="77777777" w:rsidTr="00911A4E">
        <w:tc>
          <w:tcPr>
            <w:tcW w:w="10339" w:type="dxa"/>
          </w:tcPr>
          <w:p w14:paraId="0B4DBFD2" w14:textId="77777777" w:rsidR="00060FF3" w:rsidRPr="00E44744" w:rsidRDefault="00060FF3" w:rsidP="00911A4E">
            <w:pPr>
              <w:pStyle w:val="Arial9"/>
              <w:jc w:val="both"/>
              <w:rPr>
                <w:b/>
                <w:szCs w:val="18"/>
              </w:rPr>
            </w:pPr>
            <w:r w:rsidRPr="00E44744">
              <w:rPr>
                <w:b/>
                <w:szCs w:val="18"/>
              </w:rPr>
              <w:t>a) Miten yksikössä varmistetaan asiakkaiden hammashoitoa, kiireetöntä sairaanhoitoa, kiireellistä sairaanhoitoa ja äkillistä kuolemantapausta koskevien ohjeiden noudattaminen?</w:t>
            </w:r>
          </w:p>
          <w:p w14:paraId="40C4827A" w14:textId="77777777" w:rsidR="00060FF3" w:rsidRPr="00E44744" w:rsidRDefault="00060FF3" w:rsidP="00911A4E">
            <w:pPr>
              <w:pStyle w:val="Arial9"/>
              <w:rPr>
                <w:szCs w:val="18"/>
              </w:rPr>
            </w:pPr>
          </w:p>
          <w:p w14:paraId="65109943" w14:textId="77777777" w:rsidR="00CE002F" w:rsidRDefault="00060FF3" w:rsidP="00911A4E">
            <w:pPr>
              <w:pStyle w:val="Arial9"/>
              <w:jc w:val="both"/>
              <w:rPr>
                <w:szCs w:val="18"/>
              </w:rPr>
            </w:pPr>
            <w:r w:rsidRPr="00E44744">
              <w:rPr>
                <w:szCs w:val="18"/>
              </w:rPr>
              <w:t>Palvelunsaajat ovat perusterveydenhuollon asiakkaita samoin perustein kuin muut kotona asuvat henkilöt. Työntekijät auttavat tarvittaessa ajanvarauksessa perusterveydenhuoltoon sekä hammashoitoon ja toimii lisäksi avustajina käynneillä.</w:t>
            </w:r>
          </w:p>
          <w:p w14:paraId="1F8F0DF5" w14:textId="77777777" w:rsidR="00CE002F" w:rsidRDefault="00CE002F" w:rsidP="00911A4E">
            <w:pPr>
              <w:pStyle w:val="Arial9"/>
              <w:jc w:val="both"/>
              <w:rPr>
                <w:szCs w:val="18"/>
              </w:rPr>
            </w:pPr>
          </w:p>
          <w:p w14:paraId="5D15A2D4" w14:textId="77DC4CF2" w:rsidR="00CE002F" w:rsidRDefault="00CE002F" w:rsidP="00911A4E">
            <w:pPr>
              <w:pStyle w:val="Arial9"/>
              <w:jc w:val="both"/>
              <w:rPr>
                <w:szCs w:val="18"/>
              </w:rPr>
            </w:pPr>
            <w:r>
              <w:rPr>
                <w:szCs w:val="18"/>
              </w:rPr>
              <w:t xml:space="preserve">Kotihoidossa päivittäisestä hoidosta vastaa ammattihenkilöt. Asiakkaan tarvitseman hoidon luonne </w:t>
            </w:r>
            <w:proofErr w:type="spellStart"/>
            <w:r>
              <w:rPr>
                <w:szCs w:val="18"/>
              </w:rPr>
              <w:t>määritteleee</w:t>
            </w:r>
            <w:proofErr w:type="spellEnd"/>
            <w:r>
              <w:rPr>
                <w:szCs w:val="18"/>
              </w:rPr>
              <w:t xml:space="preserve"> sen, minkä ammattiryhmän edustaja asiakkaan luona käy ja missäkin käynnissä.</w:t>
            </w:r>
            <w:r w:rsidR="00F1460A">
              <w:rPr>
                <w:szCs w:val="18"/>
              </w:rPr>
              <w:t xml:space="preserve"> Säännöllisen kotihoidon piirissä olevien 65- vuotta täyttäneiden asiakkaiden lääkäripalveluista vastaa kunnallisen terveyskeskuksen lääkäri. Ajanvaraukset tapahtuvat yleensä sairaanhoitajan tekemän arvioinnin perusteella. Omalääkäri tarkistaa asiakkaan lääkityksen kunnallisella puolella kerran vuodessa.</w:t>
            </w:r>
          </w:p>
          <w:p w14:paraId="0A52AE5C" w14:textId="77777777" w:rsidR="00CE002F" w:rsidRDefault="00CE002F" w:rsidP="00911A4E">
            <w:pPr>
              <w:pStyle w:val="Arial9"/>
              <w:jc w:val="both"/>
              <w:rPr>
                <w:szCs w:val="18"/>
              </w:rPr>
            </w:pPr>
          </w:p>
          <w:p w14:paraId="4DCE5C15" w14:textId="6B2D90BE" w:rsidR="00060FF3" w:rsidRPr="00E44744" w:rsidRDefault="00CE002F" w:rsidP="00911A4E">
            <w:pPr>
              <w:pStyle w:val="Arial9"/>
              <w:jc w:val="both"/>
              <w:rPr>
                <w:szCs w:val="18"/>
              </w:rPr>
            </w:pPr>
            <w:r>
              <w:rPr>
                <w:szCs w:val="18"/>
              </w:rPr>
              <w:t>Akuuttitilanteissa asiakas toimitetaan ensiapuun, jossa ensiavun lääkäri tekee päätöksen mahdollisesta jatkohoidosta terveyskeskuksessa tai sairaalassa. Tarvittaessa asiakkaan kotiin hälytetään hätäkeskuksesta ambulanssi.</w:t>
            </w:r>
            <w:r w:rsidR="00060FF3" w:rsidRPr="00E44744">
              <w:rPr>
                <w:szCs w:val="18"/>
              </w:rPr>
              <w:t xml:space="preserve"> </w:t>
            </w:r>
          </w:p>
          <w:p w14:paraId="00AF82B3" w14:textId="77777777" w:rsidR="00060FF3" w:rsidRPr="00E44744" w:rsidRDefault="00060FF3" w:rsidP="00911A4E">
            <w:pPr>
              <w:pStyle w:val="Arial9"/>
              <w:rPr>
                <w:szCs w:val="18"/>
              </w:rPr>
            </w:pPr>
          </w:p>
        </w:tc>
      </w:tr>
      <w:tr w:rsidR="00060FF3" w:rsidRPr="00E44744" w14:paraId="2BA10FC3" w14:textId="77777777" w:rsidTr="00911A4E">
        <w:tc>
          <w:tcPr>
            <w:tcW w:w="10339" w:type="dxa"/>
          </w:tcPr>
          <w:p w14:paraId="71B3C032" w14:textId="77777777" w:rsidR="00060FF3" w:rsidRPr="00E44744" w:rsidRDefault="00060FF3" w:rsidP="00911A4E">
            <w:pPr>
              <w:pStyle w:val="Arial9"/>
              <w:rPr>
                <w:b/>
                <w:szCs w:val="18"/>
              </w:rPr>
            </w:pPr>
            <w:r w:rsidRPr="00E44744">
              <w:rPr>
                <w:b/>
                <w:szCs w:val="18"/>
              </w:rPr>
              <w:t>b) Miten pitkäaikaissairaiden asiakkaiden terveyttä edistetään ja seurataan?</w:t>
            </w:r>
          </w:p>
          <w:p w14:paraId="17E13F45" w14:textId="77777777" w:rsidR="00060FF3" w:rsidRPr="00E44744" w:rsidRDefault="00060FF3" w:rsidP="00911A4E">
            <w:pPr>
              <w:pStyle w:val="Arial9"/>
              <w:rPr>
                <w:szCs w:val="18"/>
              </w:rPr>
            </w:pPr>
          </w:p>
          <w:p w14:paraId="3744EC58" w14:textId="0A29AB04" w:rsidR="00060FF3" w:rsidRPr="00E44744" w:rsidRDefault="00060FF3" w:rsidP="00911A4E">
            <w:pPr>
              <w:pStyle w:val="Arial9"/>
              <w:jc w:val="both"/>
              <w:rPr>
                <w:szCs w:val="18"/>
              </w:rPr>
            </w:pPr>
            <w:r w:rsidRPr="00E44744">
              <w:rPr>
                <w:szCs w:val="18"/>
              </w:rPr>
              <w:t>Palvelunsaajan terveyden ja hyvinvoinnin tilaa seurataan jokaisen käynnin yhteydessä, ja tarvittaessa yhteistyötä tehdään mm. kotihoidon kanssa</w:t>
            </w:r>
            <w:r w:rsidR="00BC1FE7">
              <w:rPr>
                <w:szCs w:val="18"/>
              </w:rPr>
              <w:t>, josta tarvittaessa konsultoidaan asiakkaan asuinalueen terveyskeskus-/ omalääkäri.</w:t>
            </w:r>
          </w:p>
          <w:p w14:paraId="6A2BC13C" w14:textId="77777777" w:rsidR="00060FF3" w:rsidRPr="00E44744" w:rsidRDefault="00060FF3" w:rsidP="00911A4E">
            <w:pPr>
              <w:pStyle w:val="Arial9"/>
              <w:rPr>
                <w:szCs w:val="18"/>
              </w:rPr>
            </w:pPr>
          </w:p>
        </w:tc>
      </w:tr>
      <w:tr w:rsidR="00060FF3" w:rsidRPr="00E44744" w14:paraId="7F6AC009" w14:textId="77777777" w:rsidTr="00911A4E">
        <w:tc>
          <w:tcPr>
            <w:tcW w:w="10339" w:type="dxa"/>
          </w:tcPr>
          <w:p w14:paraId="5CE67412" w14:textId="77777777" w:rsidR="00060FF3" w:rsidRPr="00E44744" w:rsidRDefault="00060FF3" w:rsidP="00911A4E">
            <w:pPr>
              <w:pStyle w:val="Arial9"/>
              <w:rPr>
                <w:b/>
                <w:szCs w:val="18"/>
              </w:rPr>
            </w:pPr>
            <w:r w:rsidRPr="00E44744">
              <w:rPr>
                <w:b/>
                <w:szCs w:val="18"/>
              </w:rPr>
              <w:t>c) Kuka yksikössä vastaa asiakkaiden terveyden- ja sairaanhoidosta?</w:t>
            </w:r>
          </w:p>
          <w:p w14:paraId="0FFFB447" w14:textId="77777777" w:rsidR="00060FF3" w:rsidRPr="00E44744" w:rsidRDefault="00060FF3" w:rsidP="00911A4E">
            <w:pPr>
              <w:pStyle w:val="Arial9"/>
              <w:rPr>
                <w:szCs w:val="18"/>
              </w:rPr>
            </w:pPr>
          </w:p>
          <w:p w14:paraId="5FB3C42F" w14:textId="0CC8C28E" w:rsidR="00060FF3" w:rsidRPr="00E44744" w:rsidRDefault="00F93850" w:rsidP="00911A4E">
            <w:pPr>
              <w:pStyle w:val="Arial9"/>
              <w:rPr>
                <w:szCs w:val="18"/>
              </w:rPr>
            </w:pPr>
            <w:r>
              <w:rPr>
                <w:szCs w:val="18"/>
              </w:rPr>
              <w:t>Omavalvonnan osalta Onni kotihoito Pirkanmaa vastuuhenkilönä on kotihoidon tiimiesimies, joka tarvittaessa konsultoi</w:t>
            </w:r>
            <w:r w:rsidR="00996528">
              <w:rPr>
                <w:szCs w:val="18"/>
              </w:rPr>
              <w:t xml:space="preserve"> kunnan terveyskeskuslääkäriä</w:t>
            </w:r>
            <w:r w:rsidR="00060FF3" w:rsidRPr="00E44744">
              <w:rPr>
                <w:szCs w:val="18"/>
              </w:rPr>
              <w:t xml:space="preserve">. </w:t>
            </w:r>
          </w:p>
          <w:p w14:paraId="0E7A285A" w14:textId="77777777" w:rsidR="00060FF3" w:rsidRPr="00E44744" w:rsidRDefault="00060FF3" w:rsidP="00911A4E">
            <w:pPr>
              <w:pStyle w:val="Arial9"/>
              <w:rPr>
                <w:szCs w:val="18"/>
              </w:rPr>
            </w:pPr>
          </w:p>
        </w:tc>
      </w:tr>
      <w:tr w:rsidR="00060FF3" w:rsidRPr="00E44744" w14:paraId="418E871E" w14:textId="77777777" w:rsidTr="00911A4E">
        <w:tc>
          <w:tcPr>
            <w:tcW w:w="10339" w:type="dxa"/>
          </w:tcPr>
          <w:p w14:paraId="3D561414" w14:textId="77777777" w:rsidR="00060FF3" w:rsidRPr="00E44744" w:rsidRDefault="00060FF3" w:rsidP="00911A4E">
            <w:pPr>
              <w:pStyle w:val="Otsikko2"/>
              <w:outlineLvl w:val="1"/>
              <w:rPr>
                <w:szCs w:val="18"/>
              </w:rPr>
            </w:pPr>
            <w:bookmarkStart w:id="18" w:name="_Toc446270723"/>
            <w:r w:rsidRPr="00E44744">
              <w:rPr>
                <w:szCs w:val="18"/>
              </w:rPr>
              <w:t>4.3.5 Lääkehoito</w:t>
            </w:r>
            <w:bookmarkEnd w:id="18"/>
          </w:p>
          <w:p w14:paraId="2A4D1204" w14:textId="77777777" w:rsidR="00060FF3" w:rsidRPr="00E44744" w:rsidRDefault="00060FF3" w:rsidP="00911A4E">
            <w:pPr>
              <w:pStyle w:val="Arial9"/>
              <w:rPr>
                <w:b/>
                <w:szCs w:val="18"/>
              </w:rPr>
            </w:pPr>
          </w:p>
          <w:p w14:paraId="784D1E40" w14:textId="284FA2C8" w:rsidR="00060FF3" w:rsidRPr="00E44744" w:rsidRDefault="00060FF3" w:rsidP="00911A4E">
            <w:pPr>
              <w:pStyle w:val="Arial9"/>
              <w:jc w:val="both"/>
              <w:rPr>
                <w:szCs w:val="18"/>
              </w:rPr>
            </w:pPr>
          </w:p>
        </w:tc>
      </w:tr>
      <w:tr w:rsidR="00060FF3" w:rsidRPr="00E44744" w14:paraId="66C9E045" w14:textId="77777777" w:rsidTr="00911A4E">
        <w:tc>
          <w:tcPr>
            <w:tcW w:w="10339" w:type="dxa"/>
          </w:tcPr>
          <w:p w14:paraId="13E26C22" w14:textId="77777777" w:rsidR="00060FF3" w:rsidRPr="00E44744" w:rsidRDefault="00060FF3" w:rsidP="00911A4E">
            <w:pPr>
              <w:pStyle w:val="Arial9"/>
              <w:rPr>
                <w:b/>
                <w:szCs w:val="18"/>
              </w:rPr>
            </w:pPr>
            <w:r w:rsidRPr="00E44744">
              <w:rPr>
                <w:b/>
                <w:szCs w:val="18"/>
              </w:rPr>
              <w:t>a) Miten toimintayksikön lääkehoitosuunnitelmaa seurataan ja päivitetään?</w:t>
            </w:r>
          </w:p>
          <w:p w14:paraId="705B0CD8" w14:textId="77777777" w:rsidR="00060FF3" w:rsidRPr="00E44744" w:rsidRDefault="00060FF3" w:rsidP="00911A4E">
            <w:pPr>
              <w:pStyle w:val="Arial9"/>
              <w:rPr>
                <w:szCs w:val="18"/>
              </w:rPr>
            </w:pPr>
          </w:p>
          <w:p w14:paraId="570C2FA2" w14:textId="4E089DAF" w:rsidR="00274DFA" w:rsidRDefault="00274DFA" w:rsidP="00911A4E">
            <w:pPr>
              <w:pStyle w:val="Arial9"/>
              <w:rPr>
                <w:szCs w:val="18"/>
              </w:rPr>
            </w:pPr>
            <w:r>
              <w:rPr>
                <w:szCs w:val="18"/>
              </w:rPr>
              <w:t>Onni kotihoito Pirkanmaa osalta asiakkailla on käytössä omat lääkkeet, jotka säilytetään pääsääntöisesti asiakkaan kotona. Lääkehoitosuunnitelma tarkastellaan vuosittain. Tarkastelusta ja tarvittaessa päivityksestä vastaa kotihoidon tiimiesimies.</w:t>
            </w:r>
          </w:p>
          <w:p w14:paraId="3B962268" w14:textId="09B2D5D6" w:rsidR="00274DFA" w:rsidRDefault="00274DFA" w:rsidP="00911A4E">
            <w:pPr>
              <w:pStyle w:val="Arial9"/>
              <w:rPr>
                <w:szCs w:val="18"/>
              </w:rPr>
            </w:pPr>
          </w:p>
          <w:p w14:paraId="2CC2355B" w14:textId="58EE46C3" w:rsidR="00274DFA" w:rsidRDefault="00274DFA" w:rsidP="00911A4E">
            <w:pPr>
              <w:pStyle w:val="Arial9"/>
              <w:rPr>
                <w:szCs w:val="18"/>
              </w:rPr>
            </w:pPr>
            <w:r>
              <w:rPr>
                <w:szCs w:val="18"/>
              </w:rPr>
              <w:t xml:space="preserve">Lääkehoidon toteutumisesta suunnitelman mukaan vastaa kotihoidon tiimiesimies. Asiakkaan lääkäri vastaa lääkehoidon kokonaisuudesta, lääkkeen määräämisestä, määräyksen kirjaamisesta asiakkaan tietoihin. </w:t>
            </w:r>
          </w:p>
          <w:p w14:paraId="481D9CA0" w14:textId="330E94A5" w:rsidR="00274DFA" w:rsidRDefault="00274DFA" w:rsidP="00911A4E">
            <w:pPr>
              <w:pStyle w:val="Arial9"/>
              <w:rPr>
                <w:szCs w:val="18"/>
              </w:rPr>
            </w:pPr>
          </w:p>
          <w:p w14:paraId="516954B5" w14:textId="2BF9DB95" w:rsidR="00274DFA" w:rsidRPr="00E44744" w:rsidRDefault="00274DFA" w:rsidP="00911A4E">
            <w:pPr>
              <w:pStyle w:val="Arial9"/>
              <w:rPr>
                <w:szCs w:val="18"/>
              </w:rPr>
            </w:pPr>
            <w:r>
              <w:rPr>
                <w:szCs w:val="18"/>
              </w:rPr>
              <w:t>Toiminnasta vastaava lääkäri myöntää lääkkeenantoon oikeuttavat luvat kotihoidossa toimivalle henkilöstölle.</w:t>
            </w:r>
          </w:p>
          <w:p w14:paraId="19AEED14" w14:textId="77777777" w:rsidR="00060FF3" w:rsidRPr="00E44744" w:rsidRDefault="00060FF3" w:rsidP="00911A4E">
            <w:pPr>
              <w:pStyle w:val="Arial9"/>
              <w:rPr>
                <w:b/>
                <w:szCs w:val="18"/>
              </w:rPr>
            </w:pPr>
          </w:p>
        </w:tc>
      </w:tr>
      <w:tr w:rsidR="00060FF3" w:rsidRPr="00E44744" w14:paraId="6E64B844" w14:textId="77777777" w:rsidTr="00911A4E">
        <w:tc>
          <w:tcPr>
            <w:tcW w:w="10339" w:type="dxa"/>
          </w:tcPr>
          <w:p w14:paraId="5C927DDE" w14:textId="283312AE" w:rsidR="00060FF3" w:rsidRDefault="00060FF3" w:rsidP="00911A4E">
            <w:pPr>
              <w:pStyle w:val="Arial9"/>
              <w:rPr>
                <w:b/>
                <w:szCs w:val="18"/>
              </w:rPr>
            </w:pPr>
            <w:r w:rsidRPr="00E44744">
              <w:rPr>
                <w:b/>
                <w:szCs w:val="18"/>
              </w:rPr>
              <w:lastRenderedPageBreak/>
              <w:t>b) Kuka yksikössä vastaa lääkehoidosta?</w:t>
            </w:r>
          </w:p>
          <w:p w14:paraId="4A605718" w14:textId="6CFA068D" w:rsidR="00274DFA" w:rsidRDefault="00274DFA" w:rsidP="00911A4E">
            <w:pPr>
              <w:pStyle w:val="Arial9"/>
              <w:rPr>
                <w:b/>
                <w:szCs w:val="18"/>
              </w:rPr>
            </w:pPr>
          </w:p>
          <w:p w14:paraId="4EDA34AD" w14:textId="6B54E61F" w:rsidR="00274DFA" w:rsidRPr="00274DFA" w:rsidRDefault="00274DFA" w:rsidP="00911A4E">
            <w:pPr>
              <w:pStyle w:val="Arial9"/>
              <w:rPr>
                <w:szCs w:val="18"/>
              </w:rPr>
            </w:pPr>
            <w:r w:rsidRPr="00274DFA">
              <w:rPr>
                <w:szCs w:val="18"/>
              </w:rPr>
              <w:t>Onni kotihoito Pirkanmaa osalta tiimiesimies, sairaanhoitaja sekä vastuulääkäri.</w:t>
            </w:r>
          </w:p>
          <w:p w14:paraId="7AF399EB" w14:textId="77777777" w:rsidR="00060FF3" w:rsidRPr="00E44744" w:rsidRDefault="00060FF3" w:rsidP="00911A4E">
            <w:pPr>
              <w:pStyle w:val="Arial9"/>
              <w:rPr>
                <w:szCs w:val="18"/>
              </w:rPr>
            </w:pPr>
          </w:p>
        </w:tc>
      </w:tr>
      <w:tr w:rsidR="00060FF3" w:rsidRPr="00E44744" w14:paraId="54DEC9A7" w14:textId="77777777" w:rsidTr="00911A4E">
        <w:tc>
          <w:tcPr>
            <w:tcW w:w="10339" w:type="dxa"/>
          </w:tcPr>
          <w:p w14:paraId="5CD0E49A" w14:textId="1110B2FA" w:rsidR="00060FF3" w:rsidRPr="00E44744" w:rsidRDefault="00060FF3" w:rsidP="0005553F">
            <w:pPr>
              <w:pStyle w:val="Otsikko2"/>
              <w:outlineLvl w:val="1"/>
              <w:rPr>
                <w:szCs w:val="18"/>
              </w:rPr>
            </w:pPr>
            <w:bookmarkStart w:id="19" w:name="_Toc446270724"/>
            <w:r w:rsidRPr="00E44744">
              <w:rPr>
                <w:szCs w:val="18"/>
              </w:rPr>
              <w:t>4.3.6 Yhteistyö eri toimijoiden kanssa</w:t>
            </w:r>
            <w:bookmarkEnd w:id="19"/>
          </w:p>
        </w:tc>
      </w:tr>
      <w:tr w:rsidR="00060FF3" w:rsidRPr="00E44744" w14:paraId="7AE6E18E" w14:textId="77777777" w:rsidTr="00911A4E">
        <w:tc>
          <w:tcPr>
            <w:tcW w:w="10339" w:type="dxa"/>
          </w:tcPr>
          <w:p w14:paraId="01EAE01E" w14:textId="77777777" w:rsidR="00060FF3" w:rsidRPr="00E44744" w:rsidRDefault="00060FF3" w:rsidP="00911A4E">
            <w:pPr>
              <w:pStyle w:val="Arial9"/>
              <w:rPr>
                <w:b/>
                <w:szCs w:val="18"/>
              </w:rPr>
            </w:pPr>
            <w:r w:rsidRPr="00E44744">
              <w:rPr>
                <w:b/>
                <w:szCs w:val="18"/>
              </w:rPr>
              <w:t>Miten yhteistyö ja tiedonkulku asiakkaan palvelukokonaisuuteen kuuluvien muiden sosiaali- ja terveydenhuollon palvelunantajien kanssa toteutetaan?</w:t>
            </w:r>
          </w:p>
          <w:p w14:paraId="2AA48736" w14:textId="77777777" w:rsidR="00060FF3" w:rsidRPr="00E44744" w:rsidRDefault="00060FF3" w:rsidP="00911A4E">
            <w:pPr>
              <w:pStyle w:val="Arial9"/>
              <w:rPr>
                <w:szCs w:val="18"/>
              </w:rPr>
            </w:pPr>
          </w:p>
          <w:p w14:paraId="04E3F1D3" w14:textId="77777777" w:rsidR="00060FF3" w:rsidRPr="00E44744" w:rsidRDefault="00060FF3" w:rsidP="00911A4E">
            <w:pPr>
              <w:pStyle w:val="Arial9"/>
              <w:jc w:val="both"/>
              <w:rPr>
                <w:szCs w:val="18"/>
              </w:rPr>
            </w:pPr>
            <w:r w:rsidRPr="00E44744">
              <w:rPr>
                <w:szCs w:val="18"/>
              </w:rPr>
              <w:t>Palvelun saajan suostumuksesta kotiin tuotettavien palveluiden työntekijät voivat tehdä yhteistyötä muiden palvelukokonaisuuteen kuuluvien sosiaali- ja terveydenhuollon palvelunantajien kanssa. Yhteistyö ja tiedonkulku toteutetaan kirjallisesti tai puhelimitse.</w:t>
            </w:r>
          </w:p>
          <w:p w14:paraId="37C0CF8B" w14:textId="77777777" w:rsidR="00060FF3" w:rsidRPr="00E44744" w:rsidRDefault="00060FF3" w:rsidP="00911A4E">
            <w:pPr>
              <w:pStyle w:val="Arial9"/>
              <w:rPr>
                <w:b/>
                <w:szCs w:val="18"/>
              </w:rPr>
            </w:pPr>
          </w:p>
        </w:tc>
      </w:tr>
      <w:tr w:rsidR="00060FF3" w:rsidRPr="00E44744" w14:paraId="5502017A" w14:textId="77777777" w:rsidTr="00911A4E">
        <w:trPr>
          <w:trHeight w:val="2043"/>
        </w:trPr>
        <w:tc>
          <w:tcPr>
            <w:tcW w:w="10339" w:type="dxa"/>
          </w:tcPr>
          <w:p w14:paraId="06681188" w14:textId="77777777" w:rsidR="00060FF3" w:rsidRPr="00E44744" w:rsidRDefault="00060FF3" w:rsidP="00911A4E">
            <w:pPr>
              <w:pStyle w:val="Arial9"/>
              <w:rPr>
                <w:szCs w:val="18"/>
              </w:rPr>
            </w:pPr>
            <w:r w:rsidRPr="00E44744">
              <w:rPr>
                <w:b/>
                <w:szCs w:val="18"/>
              </w:rPr>
              <w:t>Alihankintana tuotetut palvelut</w:t>
            </w:r>
            <w:r w:rsidRPr="00E44744">
              <w:rPr>
                <w:szCs w:val="18"/>
              </w:rPr>
              <w:t xml:space="preserve"> (määräyksen kohta 4.1.1.)</w:t>
            </w:r>
          </w:p>
          <w:p w14:paraId="61753524" w14:textId="77777777" w:rsidR="00060FF3" w:rsidRPr="00E44744" w:rsidRDefault="00060FF3" w:rsidP="00911A4E">
            <w:pPr>
              <w:pStyle w:val="Arial9"/>
              <w:rPr>
                <w:szCs w:val="18"/>
              </w:rPr>
            </w:pPr>
          </w:p>
          <w:p w14:paraId="6884A2C2" w14:textId="77777777" w:rsidR="00060FF3" w:rsidRPr="00E44744" w:rsidRDefault="00060FF3" w:rsidP="00911A4E">
            <w:pPr>
              <w:jc w:val="both"/>
              <w:rPr>
                <w:rFonts w:cs="Arial"/>
                <w:b/>
                <w:szCs w:val="18"/>
                <w:lang w:eastAsia="fi-FI"/>
              </w:rPr>
            </w:pPr>
            <w:r w:rsidRPr="00E44744">
              <w:rPr>
                <w:rFonts w:cs="Arial"/>
                <w:b/>
                <w:szCs w:val="18"/>
                <w:lang w:eastAsia="fi-FI"/>
              </w:rPr>
              <w:t>Miten varmistetaan, että alihankintana tuotetut palvelut vastaavat niille asetettuja sisältö-, laatu- ja asiakasturvallisuusvaatimuksia?</w:t>
            </w:r>
          </w:p>
          <w:p w14:paraId="4364CFE8" w14:textId="77777777" w:rsidR="00060FF3" w:rsidRPr="00E44744" w:rsidRDefault="00060FF3" w:rsidP="00911A4E">
            <w:pPr>
              <w:pStyle w:val="Arial9"/>
              <w:rPr>
                <w:szCs w:val="18"/>
              </w:rPr>
            </w:pPr>
          </w:p>
          <w:p w14:paraId="0D88D28C" w14:textId="77777777" w:rsidR="00060FF3" w:rsidRPr="00E44744" w:rsidRDefault="00060FF3" w:rsidP="00911A4E">
            <w:pPr>
              <w:pStyle w:val="Arial9"/>
              <w:rPr>
                <w:szCs w:val="18"/>
              </w:rPr>
            </w:pPr>
            <w:r w:rsidRPr="00E44744">
              <w:rPr>
                <w:szCs w:val="18"/>
              </w:rPr>
              <w:t>Onni Hoiva ei käytä alihankkijoita tämän omavalvontasuunnitelman mukaisiin palveluihin.</w:t>
            </w:r>
          </w:p>
        </w:tc>
      </w:tr>
    </w:tbl>
    <w:p w14:paraId="48FF7D23" w14:textId="77777777" w:rsidR="00060FF3" w:rsidRPr="00E44744" w:rsidRDefault="00060FF3" w:rsidP="00060FF3">
      <w:pPr>
        <w:rPr>
          <w:rFonts w:cs="Arial"/>
          <w:sz w:val="18"/>
          <w:szCs w:val="18"/>
        </w:rPr>
      </w:pPr>
    </w:p>
    <w:p w14:paraId="0C707D10" w14:textId="77777777" w:rsidR="00060FF3" w:rsidRPr="00E44744" w:rsidRDefault="00060FF3" w:rsidP="00060FF3">
      <w:pPr>
        <w:pStyle w:val="Otsikko1"/>
        <w:rPr>
          <w:sz w:val="18"/>
          <w:szCs w:val="18"/>
        </w:rPr>
      </w:pPr>
      <w:bookmarkStart w:id="20" w:name="_Toc446270725"/>
      <w:r w:rsidRPr="00E44744">
        <w:rPr>
          <w:sz w:val="18"/>
          <w:szCs w:val="18"/>
        </w:rPr>
        <w:t>7 ASIAKASTURVALLISUUS (4.4)</w:t>
      </w:r>
      <w:bookmarkEnd w:id="20"/>
    </w:p>
    <w:tbl>
      <w:tblPr>
        <w:tblStyle w:val="TaulukkoRuudukko"/>
        <w:tblW w:w="0" w:type="auto"/>
        <w:tblLook w:val="04A0" w:firstRow="1" w:lastRow="0" w:firstColumn="1" w:lastColumn="0" w:noHBand="0" w:noVBand="1"/>
      </w:tblPr>
      <w:tblGrid>
        <w:gridCol w:w="8778"/>
      </w:tblGrid>
      <w:tr w:rsidR="00060FF3" w:rsidRPr="00E44744" w14:paraId="25347F15" w14:textId="77777777" w:rsidTr="00911A4E">
        <w:tc>
          <w:tcPr>
            <w:tcW w:w="10339" w:type="dxa"/>
          </w:tcPr>
          <w:p w14:paraId="475BBB7D" w14:textId="356F677A" w:rsidR="00060FF3" w:rsidRPr="0005553F" w:rsidRDefault="00060FF3" w:rsidP="0005553F">
            <w:pPr>
              <w:pStyle w:val="Arial9"/>
              <w:rPr>
                <w:b/>
                <w:szCs w:val="18"/>
              </w:rPr>
            </w:pPr>
            <w:r w:rsidRPr="00E44744">
              <w:rPr>
                <w:b/>
                <w:szCs w:val="18"/>
              </w:rPr>
              <w:t>Yhteistyö turvallisuudesta vastaavien viranomaisten ja toimijoiden kanssa</w:t>
            </w:r>
          </w:p>
        </w:tc>
      </w:tr>
      <w:tr w:rsidR="00060FF3" w:rsidRPr="00E44744" w14:paraId="40D5389E" w14:textId="77777777" w:rsidTr="00911A4E">
        <w:trPr>
          <w:trHeight w:val="1835"/>
        </w:trPr>
        <w:tc>
          <w:tcPr>
            <w:tcW w:w="10339" w:type="dxa"/>
          </w:tcPr>
          <w:p w14:paraId="69FC05D8" w14:textId="77777777" w:rsidR="00060FF3" w:rsidRPr="00E44744" w:rsidRDefault="00060FF3" w:rsidP="00911A4E">
            <w:pPr>
              <w:pStyle w:val="Arial9"/>
              <w:rPr>
                <w:b/>
                <w:szCs w:val="18"/>
              </w:rPr>
            </w:pPr>
            <w:r w:rsidRPr="00E44744">
              <w:rPr>
                <w:b/>
                <w:szCs w:val="18"/>
              </w:rPr>
              <w:t>Miten yksikkö kehittää valmiuksiaan asiakasturvallisuuden parantamiseksi ja miten yhteistyötä tehdään muiden asiakasturvallisuudesta vastaavien viranomaiset ja toimijoiden kanssa?</w:t>
            </w:r>
          </w:p>
          <w:p w14:paraId="047918AC" w14:textId="77777777" w:rsidR="00060FF3" w:rsidRPr="00E44744" w:rsidRDefault="00060FF3" w:rsidP="00911A4E">
            <w:pPr>
              <w:pStyle w:val="Arial9"/>
              <w:rPr>
                <w:szCs w:val="18"/>
              </w:rPr>
            </w:pPr>
          </w:p>
          <w:p w14:paraId="34B432DC" w14:textId="77777777" w:rsidR="00060FF3" w:rsidRPr="00E44744" w:rsidRDefault="00060FF3" w:rsidP="00911A4E">
            <w:pPr>
              <w:pStyle w:val="Arial9"/>
              <w:jc w:val="both"/>
              <w:rPr>
                <w:szCs w:val="18"/>
              </w:rPr>
            </w:pPr>
            <w:r w:rsidRPr="00E44744">
              <w:rPr>
                <w:szCs w:val="18"/>
              </w:rPr>
              <w:t xml:space="preserve">Kartoitus- ja ensikäynnin yhteydessä selvitetään kohteessa noudatettavat käytännöt mm. jätteiden lajittelu, hätäpoistumistiet, alkusammutusvälineet, ensiaputarvikkeet, mahdollinen pelastussuunnitelma, apuvälineiden käyttö ja hoitotarvikkeiden sijainti (mm. hygieniaan liittyvät tarvikkeet). Palvelun saaja on työnjohdollisessa asemassa työntekijään nähden ja näin ollen vastuussa em. asioiden perehdyttämisestä. </w:t>
            </w:r>
          </w:p>
          <w:p w14:paraId="000FFA7E" w14:textId="77777777" w:rsidR="00060FF3" w:rsidRPr="00E44744" w:rsidRDefault="00060FF3" w:rsidP="00911A4E">
            <w:pPr>
              <w:pStyle w:val="Arial9"/>
              <w:jc w:val="both"/>
              <w:rPr>
                <w:szCs w:val="18"/>
              </w:rPr>
            </w:pPr>
          </w:p>
          <w:p w14:paraId="00095BB7" w14:textId="47C40546" w:rsidR="00060FF3" w:rsidRPr="00E44744" w:rsidRDefault="00060FF3" w:rsidP="00911A4E">
            <w:pPr>
              <w:pStyle w:val="Arial9"/>
              <w:jc w:val="both"/>
              <w:rPr>
                <w:szCs w:val="18"/>
              </w:rPr>
            </w:pPr>
            <w:r w:rsidRPr="00E44744">
              <w:rPr>
                <w:szCs w:val="18"/>
              </w:rPr>
              <w:t>Työntekijöillä on velvollisuus kertoa esimiehille, mikäli havaitsevat asiakasturvallisuudessa epäkohtia, esimerkiksi asiakkaan voinnin muuttuessa. Yksikön</w:t>
            </w:r>
            <w:r w:rsidR="004C5008">
              <w:rPr>
                <w:szCs w:val="18"/>
              </w:rPr>
              <w:t>/ alueen</w:t>
            </w:r>
            <w:r w:rsidRPr="00E44744">
              <w:rPr>
                <w:szCs w:val="18"/>
              </w:rPr>
              <w:t xml:space="preserve"> esimies on niissä tilanteissa tarvittaessa yhteydessä viranhaltijaan.</w:t>
            </w:r>
          </w:p>
          <w:p w14:paraId="021027D8" w14:textId="77777777" w:rsidR="00060FF3" w:rsidRPr="00E44744" w:rsidRDefault="00060FF3" w:rsidP="00911A4E">
            <w:pPr>
              <w:pStyle w:val="Arial9"/>
              <w:rPr>
                <w:b/>
                <w:szCs w:val="18"/>
              </w:rPr>
            </w:pPr>
          </w:p>
        </w:tc>
      </w:tr>
      <w:tr w:rsidR="00060FF3" w:rsidRPr="00E44744" w14:paraId="689F21E5" w14:textId="77777777" w:rsidTr="00911A4E">
        <w:tc>
          <w:tcPr>
            <w:tcW w:w="10339" w:type="dxa"/>
          </w:tcPr>
          <w:p w14:paraId="4EE9DCBF" w14:textId="77777777" w:rsidR="00060FF3" w:rsidRPr="00E44744" w:rsidRDefault="00060FF3" w:rsidP="00911A4E">
            <w:pPr>
              <w:pStyle w:val="Otsikko2"/>
              <w:outlineLvl w:val="1"/>
              <w:rPr>
                <w:szCs w:val="18"/>
              </w:rPr>
            </w:pPr>
            <w:bookmarkStart w:id="21" w:name="_Toc446270726"/>
            <w:r w:rsidRPr="00E44744">
              <w:rPr>
                <w:szCs w:val="18"/>
              </w:rPr>
              <w:t>4.4.1 Henkilöstö</w:t>
            </w:r>
            <w:bookmarkEnd w:id="21"/>
          </w:p>
          <w:p w14:paraId="7CC66526" w14:textId="77777777" w:rsidR="00060FF3" w:rsidRPr="00E44744" w:rsidRDefault="00060FF3" w:rsidP="00911A4E">
            <w:pPr>
              <w:pStyle w:val="Arial9"/>
              <w:rPr>
                <w:szCs w:val="18"/>
              </w:rPr>
            </w:pPr>
          </w:p>
          <w:p w14:paraId="622353DF" w14:textId="77777777" w:rsidR="00060FF3" w:rsidRPr="00E44744" w:rsidRDefault="00060FF3" w:rsidP="00911A4E">
            <w:pPr>
              <w:pStyle w:val="Arial9"/>
              <w:rPr>
                <w:b/>
                <w:szCs w:val="18"/>
              </w:rPr>
            </w:pPr>
            <w:r w:rsidRPr="00E44744">
              <w:rPr>
                <w:b/>
                <w:szCs w:val="18"/>
              </w:rPr>
              <w:t>Hoito- ja hoivahenkilöstön määrä, rakenne ja riittävyys sekä sijaisten käytön periaatteet</w:t>
            </w:r>
          </w:p>
          <w:p w14:paraId="6A480971" w14:textId="77777777" w:rsidR="00060FF3" w:rsidRPr="00E44744" w:rsidRDefault="00060FF3" w:rsidP="00DC391A">
            <w:pPr>
              <w:pStyle w:val="Arial9"/>
              <w:jc w:val="both"/>
              <w:rPr>
                <w:szCs w:val="18"/>
              </w:rPr>
            </w:pPr>
          </w:p>
        </w:tc>
      </w:tr>
      <w:tr w:rsidR="00060FF3" w:rsidRPr="00E44744" w14:paraId="0106015D" w14:textId="77777777" w:rsidTr="00911A4E">
        <w:tc>
          <w:tcPr>
            <w:tcW w:w="10339" w:type="dxa"/>
          </w:tcPr>
          <w:p w14:paraId="3BE432F8" w14:textId="77777777" w:rsidR="00060FF3" w:rsidRPr="000658BE" w:rsidRDefault="00060FF3" w:rsidP="00911A4E">
            <w:pPr>
              <w:pStyle w:val="Arial9"/>
              <w:rPr>
                <w:b/>
                <w:color w:val="000000" w:themeColor="text1"/>
                <w:szCs w:val="18"/>
              </w:rPr>
            </w:pPr>
          </w:p>
          <w:p w14:paraId="3C8439B2" w14:textId="7C2F4FA5" w:rsidR="00060FF3" w:rsidRDefault="00060FF3" w:rsidP="00846832">
            <w:pPr>
              <w:pStyle w:val="Arial9"/>
              <w:numPr>
                <w:ilvl w:val="0"/>
                <w:numId w:val="42"/>
              </w:numPr>
              <w:rPr>
                <w:b/>
                <w:color w:val="000000" w:themeColor="text1"/>
                <w:szCs w:val="18"/>
              </w:rPr>
            </w:pPr>
            <w:r w:rsidRPr="000658BE">
              <w:rPr>
                <w:b/>
                <w:color w:val="000000" w:themeColor="text1"/>
                <w:szCs w:val="18"/>
              </w:rPr>
              <w:lastRenderedPageBreak/>
              <w:t>Mikä on yksikön hoito- ja hoivahenkilöstön määrä ja rakenne?</w:t>
            </w:r>
          </w:p>
          <w:p w14:paraId="6FDFEA60" w14:textId="77777777" w:rsidR="00846832" w:rsidRPr="000658BE" w:rsidRDefault="00846832" w:rsidP="00846832">
            <w:pPr>
              <w:pStyle w:val="Arial9"/>
              <w:ind w:left="720"/>
              <w:rPr>
                <w:b/>
                <w:color w:val="000000" w:themeColor="text1"/>
                <w:szCs w:val="18"/>
              </w:rPr>
            </w:pPr>
          </w:p>
          <w:p w14:paraId="72155966" w14:textId="77777777" w:rsidR="00060FF3" w:rsidRDefault="00060FF3" w:rsidP="00911A4E">
            <w:pPr>
              <w:pStyle w:val="Arial9"/>
              <w:rPr>
                <w:color w:val="000000" w:themeColor="text1"/>
                <w:szCs w:val="18"/>
              </w:rPr>
            </w:pPr>
            <w:r w:rsidRPr="000658BE">
              <w:rPr>
                <w:color w:val="000000" w:themeColor="text1"/>
                <w:szCs w:val="18"/>
              </w:rPr>
              <w:t xml:space="preserve">Pirkanmaan toimipisteessä toimii </w:t>
            </w:r>
            <w:r w:rsidR="00DC391A">
              <w:rPr>
                <w:color w:val="000000" w:themeColor="text1"/>
                <w:szCs w:val="18"/>
              </w:rPr>
              <w:t>kaksi aluepäällikköä</w:t>
            </w:r>
            <w:r w:rsidRPr="000658BE">
              <w:rPr>
                <w:color w:val="000000" w:themeColor="text1"/>
                <w:szCs w:val="18"/>
              </w:rPr>
              <w:t xml:space="preserve">, </w:t>
            </w:r>
            <w:r w:rsidR="00DC391A">
              <w:rPr>
                <w:color w:val="000000" w:themeColor="text1"/>
                <w:szCs w:val="18"/>
              </w:rPr>
              <w:t>22</w:t>
            </w:r>
            <w:r w:rsidRPr="000658BE">
              <w:rPr>
                <w:color w:val="000000" w:themeColor="text1"/>
                <w:szCs w:val="18"/>
              </w:rPr>
              <w:t xml:space="preserve"> </w:t>
            </w:r>
            <w:r w:rsidR="00DC391A">
              <w:rPr>
                <w:color w:val="000000" w:themeColor="text1"/>
                <w:szCs w:val="18"/>
              </w:rPr>
              <w:t>tiimiesimiestä</w:t>
            </w:r>
            <w:r w:rsidRPr="000658BE">
              <w:rPr>
                <w:color w:val="000000" w:themeColor="text1"/>
                <w:szCs w:val="18"/>
              </w:rPr>
              <w:t xml:space="preserve"> (koulutukset Sosionomi AMK, </w:t>
            </w:r>
            <w:proofErr w:type="spellStart"/>
            <w:r w:rsidRPr="000658BE">
              <w:rPr>
                <w:color w:val="000000" w:themeColor="text1"/>
                <w:szCs w:val="18"/>
              </w:rPr>
              <w:t>Geronomi</w:t>
            </w:r>
            <w:proofErr w:type="spellEnd"/>
            <w:r w:rsidRPr="000658BE">
              <w:rPr>
                <w:color w:val="000000" w:themeColor="text1"/>
                <w:szCs w:val="18"/>
              </w:rPr>
              <w:t xml:space="preserve"> AMK, Sairaanhoitaja AMK</w:t>
            </w:r>
            <w:r w:rsidR="00DC391A">
              <w:rPr>
                <w:color w:val="000000" w:themeColor="text1"/>
                <w:szCs w:val="18"/>
              </w:rPr>
              <w:t>, lähihoitaja)</w:t>
            </w:r>
            <w:r w:rsidRPr="000658BE">
              <w:rPr>
                <w:color w:val="000000" w:themeColor="text1"/>
                <w:szCs w:val="18"/>
              </w:rPr>
              <w:t xml:space="preserve">. Avustustyössä toimii n. 500 avustajaa, joista noin </w:t>
            </w:r>
            <w:proofErr w:type="gramStart"/>
            <w:r w:rsidRPr="000658BE">
              <w:rPr>
                <w:color w:val="000000" w:themeColor="text1"/>
                <w:szCs w:val="18"/>
              </w:rPr>
              <w:t>50  lähihoitajan</w:t>
            </w:r>
            <w:proofErr w:type="gramEnd"/>
            <w:r w:rsidRPr="000658BE">
              <w:rPr>
                <w:color w:val="000000" w:themeColor="text1"/>
                <w:szCs w:val="18"/>
              </w:rPr>
              <w:t xml:space="preserve"> tutkinto (työskentelevät ammatillisissa kohteissa), lopuilla ei hoiva-alan koulutusta (toimivat kohteissa, joissa ei ole ammattivaatimusta) </w:t>
            </w:r>
          </w:p>
          <w:p w14:paraId="37A64731" w14:textId="2F24E181" w:rsidR="00DC391A" w:rsidRPr="000658BE" w:rsidRDefault="00DC391A" w:rsidP="00911A4E">
            <w:pPr>
              <w:pStyle w:val="Arial9"/>
              <w:rPr>
                <w:color w:val="000000" w:themeColor="text1"/>
                <w:szCs w:val="18"/>
              </w:rPr>
            </w:pPr>
            <w:r>
              <w:rPr>
                <w:color w:val="000000" w:themeColor="text1"/>
                <w:szCs w:val="18"/>
              </w:rPr>
              <w:t xml:space="preserve">Onni kotihoito Pirkanmaa tiimiä ohjaa Sairaanhoitaja (AMK) tiimiesimies. Sosiaali- ja terveydenhuollon ammattilaisia rekrytoidaan jatkuvasti ja palkataan asiakkaiden tarpeita vastaava </w:t>
            </w:r>
            <w:proofErr w:type="spellStart"/>
            <w:r>
              <w:rPr>
                <w:color w:val="000000" w:themeColor="text1"/>
                <w:szCs w:val="18"/>
              </w:rPr>
              <w:t>määtä</w:t>
            </w:r>
            <w:proofErr w:type="spellEnd"/>
            <w:r>
              <w:rPr>
                <w:color w:val="000000" w:themeColor="text1"/>
                <w:szCs w:val="18"/>
              </w:rPr>
              <w:t>.</w:t>
            </w:r>
          </w:p>
        </w:tc>
      </w:tr>
      <w:tr w:rsidR="00060FF3" w:rsidRPr="00E44744" w14:paraId="4A270936" w14:textId="77777777" w:rsidTr="00911A4E">
        <w:tc>
          <w:tcPr>
            <w:tcW w:w="10339" w:type="dxa"/>
          </w:tcPr>
          <w:p w14:paraId="5E6F091A" w14:textId="77777777" w:rsidR="00060FF3" w:rsidRPr="00E44744" w:rsidRDefault="00060FF3" w:rsidP="00911A4E">
            <w:pPr>
              <w:pStyle w:val="Arial9"/>
              <w:rPr>
                <w:b/>
                <w:szCs w:val="18"/>
              </w:rPr>
            </w:pPr>
            <w:r w:rsidRPr="00E44744">
              <w:rPr>
                <w:b/>
                <w:szCs w:val="18"/>
              </w:rPr>
              <w:lastRenderedPageBreak/>
              <w:t>b) Mitkä ovat yksikön sijaisten käytön periaatteet?</w:t>
            </w:r>
          </w:p>
          <w:p w14:paraId="64BD0CC0" w14:textId="77777777" w:rsidR="00060FF3" w:rsidRPr="00E44744" w:rsidRDefault="00060FF3" w:rsidP="00911A4E">
            <w:pPr>
              <w:pStyle w:val="Arial9"/>
              <w:rPr>
                <w:szCs w:val="18"/>
              </w:rPr>
            </w:pPr>
          </w:p>
          <w:p w14:paraId="439F130B" w14:textId="4FFC7719" w:rsidR="00060FF3" w:rsidRDefault="00060FF3" w:rsidP="00911A4E">
            <w:pPr>
              <w:pStyle w:val="Arial9"/>
              <w:rPr>
                <w:szCs w:val="18"/>
              </w:rPr>
            </w:pPr>
            <w:r w:rsidRPr="00E44744">
              <w:rPr>
                <w:szCs w:val="18"/>
              </w:rPr>
              <w:t xml:space="preserve">Onni Hoiva tarjoaa osa-aikaisille työntekijöilleen lisätöitä ja sijaisuuksia. Jokaiselle uuteen työkohteeseen menevälle sijaiselle annetaan kohdekohtainen perehdytys ennen työn aloittamista. </w:t>
            </w:r>
          </w:p>
          <w:p w14:paraId="2371E8E7" w14:textId="0D8386FA" w:rsidR="00846832" w:rsidRPr="00E44744" w:rsidRDefault="00846832" w:rsidP="00911A4E">
            <w:pPr>
              <w:pStyle w:val="Arial9"/>
              <w:rPr>
                <w:szCs w:val="18"/>
              </w:rPr>
            </w:pPr>
            <w:r>
              <w:rPr>
                <w:szCs w:val="18"/>
              </w:rPr>
              <w:t>Tarvittaessa jatkuvalla rekrytoinnilla sijainen palkataan, jos tehtäviä ei muuten saada hoidettua.</w:t>
            </w:r>
          </w:p>
          <w:p w14:paraId="48AA590C" w14:textId="77777777" w:rsidR="00060FF3" w:rsidRPr="00E44744" w:rsidRDefault="00060FF3" w:rsidP="00911A4E">
            <w:pPr>
              <w:pStyle w:val="Arial9"/>
              <w:rPr>
                <w:szCs w:val="18"/>
              </w:rPr>
            </w:pPr>
          </w:p>
        </w:tc>
      </w:tr>
      <w:tr w:rsidR="00060FF3" w:rsidRPr="00E44744" w14:paraId="3648D6BA" w14:textId="77777777" w:rsidTr="00911A4E">
        <w:tc>
          <w:tcPr>
            <w:tcW w:w="10339" w:type="dxa"/>
          </w:tcPr>
          <w:p w14:paraId="56992D04" w14:textId="77777777" w:rsidR="00060FF3" w:rsidRPr="00E44744" w:rsidRDefault="00060FF3" w:rsidP="00911A4E">
            <w:pPr>
              <w:pStyle w:val="Arial9"/>
              <w:rPr>
                <w:b/>
                <w:szCs w:val="18"/>
              </w:rPr>
            </w:pPr>
            <w:r w:rsidRPr="00E44744">
              <w:rPr>
                <w:b/>
                <w:szCs w:val="18"/>
              </w:rPr>
              <w:t>c) Miten henkilöstövoimavarojen riittävyys varmistetaan?</w:t>
            </w:r>
          </w:p>
          <w:p w14:paraId="4D60C878" w14:textId="77777777" w:rsidR="00060FF3" w:rsidRPr="00E44744" w:rsidRDefault="00060FF3" w:rsidP="00911A4E">
            <w:pPr>
              <w:pStyle w:val="Arial9"/>
              <w:rPr>
                <w:szCs w:val="18"/>
              </w:rPr>
            </w:pPr>
          </w:p>
          <w:p w14:paraId="14F79184" w14:textId="09DDD740" w:rsidR="00060FF3" w:rsidRDefault="00060FF3" w:rsidP="00911A4E">
            <w:pPr>
              <w:pStyle w:val="Arial9"/>
              <w:rPr>
                <w:szCs w:val="18"/>
              </w:rPr>
            </w:pPr>
            <w:r w:rsidRPr="00E44744">
              <w:rPr>
                <w:szCs w:val="18"/>
              </w:rPr>
              <w:t xml:space="preserve">Onni Hoiva rekrytoi tarpeen mukaan uusia työntekijöitä. Kotiin tuotavissa palveluissa työskentelee paljon osa-aikaisia työntekijöitä, joille tarjotaan lisätöitä. Rekrytoimme jatkuvasti toimialan osaajia palvelun saajan tarpeiden mukaan. Vuosiloma-aikoihin varaudutaan aloittamalla kesätyörekrytoinnit helmi-maalikuussa. </w:t>
            </w:r>
          </w:p>
          <w:p w14:paraId="1E976F18" w14:textId="0538353B" w:rsidR="00846832" w:rsidRDefault="00846832" w:rsidP="00911A4E">
            <w:pPr>
              <w:pStyle w:val="Arial9"/>
              <w:rPr>
                <w:szCs w:val="18"/>
              </w:rPr>
            </w:pPr>
            <w:r>
              <w:rPr>
                <w:szCs w:val="18"/>
              </w:rPr>
              <w:t>Tärkeitä seikkoja myös henkilöstövoimavarojen riittävyyteen:</w:t>
            </w:r>
          </w:p>
          <w:p w14:paraId="585EC0E5" w14:textId="500C4E0F" w:rsidR="00846832" w:rsidRDefault="00846832" w:rsidP="00846832">
            <w:pPr>
              <w:pStyle w:val="Arial9"/>
              <w:numPr>
                <w:ilvl w:val="0"/>
                <w:numId w:val="41"/>
              </w:numPr>
              <w:rPr>
                <w:szCs w:val="18"/>
              </w:rPr>
            </w:pPr>
            <w:r>
              <w:rPr>
                <w:szCs w:val="18"/>
              </w:rPr>
              <w:t>Hyvä perehdytys</w:t>
            </w:r>
          </w:p>
          <w:p w14:paraId="031B7D87" w14:textId="28B5F188" w:rsidR="00846832" w:rsidRPr="00E44744" w:rsidRDefault="00846832" w:rsidP="00846832">
            <w:pPr>
              <w:pStyle w:val="Arial9"/>
              <w:numPr>
                <w:ilvl w:val="0"/>
                <w:numId w:val="41"/>
              </w:numPr>
              <w:rPr>
                <w:szCs w:val="18"/>
              </w:rPr>
            </w:pPr>
            <w:r>
              <w:rPr>
                <w:szCs w:val="18"/>
              </w:rPr>
              <w:t>esimiehen tuki</w:t>
            </w:r>
          </w:p>
          <w:p w14:paraId="78963A55" w14:textId="77777777" w:rsidR="00060FF3" w:rsidRPr="00E44744" w:rsidRDefault="00060FF3" w:rsidP="00911A4E">
            <w:pPr>
              <w:pStyle w:val="Arial9"/>
              <w:rPr>
                <w:szCs w:val="18"/>
              </w:rPr>
            </w:pPr>
          </w:p>
        </w:tc>
      </w:tr>
      <w:tr w:rsidR="00060FF3" w:rsidRPr="00E44744" w14:paraId="0B7C9747" w14:textId="77777777" w:rsidTr="00911A4E">
        <w:tc>
          <w:tcPr>
            <w:tcW w:w="10339" w:type="dxa"/>
          </w:tcPr>
          <w:p w14:paraId="4998F1AF" w14:textId="3B2FD18A" w:rsidR="00060FF3" w:rsidRPr="00247BD0" w:rsidRDefault="00060FF3" w:rsidP="00247BD0">
            <w:pPr>
              <w:pStyle w:val="Arial9"/>
              <w:rPr>
                <w:b/>
                <w:szCs w:val="18"/>
              </w:rPr>
            </w:pPr>
            <w:r w:rsidRPr="00E44744">
              <w:rPr>
                <w:b/>
                <w:szCs w:val="18"/>
              </w:rPr>
              <w:t>Henkilöstön rekrytoinnin periaatteet</w:t>
            </w:r>
          </w:p>
        </w:tc>
      </w:tr>
      <w:tr w:rsidR="00060FF3" w:rsidRPr="00E44744" w14:paraId="76DA6C8C" w14:textId="77777777" w:rsidTr="00911A4E">
        <w:tc>
          <w:tcPr>
            <w:tcW w:w="10339" w:type="dxa"/>
          </w:tcPr>
          <w:p w14:paraId="45C423F5" w14:textId="77777777" w:rsidR="00060FF3" w:rsidRPr="00E44744" w:rsidRDefault="00060FF3" w:rsidP="00911A4E">
            <w:pPr>
              <w:pStyle w:val="Arial9"/>
              <w:jc w:val="both"/>
              <w:rPr>
                <w:b/>
                <w:szCs w:val="18"/>
              </w:rPr>
            </w:pPr>
            <w:r w:rsidRPr="00E44744">
              <w:rPr>
                <w:b/>
                <w:szCs w:val="18"/>
              </w:rPr>
              <w:t>a) Mitkä ovat yksikön henkilökunnan rekrytointia koskevat periaatteet?</w:t>
            </w:r>
          </w:p>
          <w:p w14:paraId="10A44B71" w14:textId="77777777" w:rsidR="00060FF3" w:rsidRPr="00E44744" w:rsidRDefault="00060FF3" w:rsidP="00911A4E">
            <w:pPr>
              <w:pStyle w:val="Arial9"/>
              <w:jc w:val="both"/>
              <w:rPr>
                <w:szCs w:val="18"/>
              </w:rPr>
            </w:pPr>
          </w:p>
          <w:p w14:paraId="09EEF4F0" w14:textId="4C6BEE04" w:rsidR="00060FF3" w:rsidRPr="00E44744" w:rsidRDefault="00060FF3" w:rsidP="00911A4E">
            <w:pPr>
              <w:pStyle w:val="Arial9"/>
              <w:jc w:val="both"/>
              <w:rPr>
                <w:szCs w:val="18"/>
              </w:rPr>
            </w:pPr>
            <w:r w:rsidRPr="00E44744">
              <w:rPr>
                <w:szCs w:val="18"/>
              </w:rPr>
              <w:t>Työntekijöiden rekrytointi aloitetaan välittömästi kunnalta saatujen tietojen perusteella. Rekrytointikanavana käytetään ensisijaisesti omaa työntekijäpoolia sekä toissijaisesti julkisia ilmoituksia. Työntekijän rooli ja työn tavoitteet sekä sisällöt kuvataan realistisesti. Rekrytoinnin tavoitteena on löytää yhteisiin tavoitteisiin sitoutunut sopiva ja pätevä työntekijä.</w:t>
            </w:r>
            <w:r w:rsidR="00247BD0">
              <w:rPr>
                <w:szCs w:val="18"/>
              </w:rPr>
              <w:t xml:space="preserve"> Työntekijöitä rekrytoidaan asiakkaiden ja yksikön tarpeet ja toiveet huomioiden.</w:t>
            </w:r>
          </w:p>
          <w:p w14:paraId="2F374839" w14:textId="77777777" w:rsidR="00060FF3" w:rsidRPr="00E44744" w:rsidRDefault="00060FF3" w:rsidP="00911A4E">
            <w:pPr>
              <w:pStyle w:val="Arial9"/>
              <w:jc w:val="both"/>
              <w:rPr>
                <w:b/>
                <w:szCs w:val="18"/>
              </w:rPr>
            </w:pPr>
          </w:p>
        </w:tc>
      </w:tr>
      <w:tr w:rsidR="00060FF3" w:rsidRPr="00E44744" w14:paraId="38C999C4" w14:textId="77777777" w:rsidTr="00911A4E">
        <w:tc>
          <w:tcPr>
            <w:tcW w:w="10339" w:type="dxa"/>
          </w:tcPr>
          <w:p w14:paraId="34833FC1" w14:textId="77777777" w:rsidR="00060FF3" w:rsidRPr="00E44744" w:rsidRDefault="00060FF3" w:rsidP="00911A4E">
            <w:pPr>
              <w:pStyle w:val="Arial9"/>
              <w:jc w:val="both"/>
              <w:rPr>
                <w:b/>
                <w:szCs w:val="18"/>
              </w:rPr>
            </w:pPr>
            <w:r w:rsidRPr="00E44744">
              <w:rPr>
                <w:b/>
                <w:szCs w:val="18"/>
              </w:rPr>
              <w:t>b) Miten rekrytoinnissa otetaan huomioon erityisesti asiakkaiden kodeissa ja lasten kanssa työskentelevien soveltuvuus ja luotettavuus?</w:t>
            </w:r>
          </w:p>
          <w:p w14:paraId="2A31A38F" w14:textId="77777777" w:rsidR="00060FF3" w:rsidRPr="00E44744" w:rsidRDefault="00060FF3" w:rsidP="00911A4E">
            <w:pPr>
              <w:pStyle w:val="Arial9"/>
              <w:jc w:val="both"/>
              <w:rPr>
                <w:szCs w:val="18"/>
              </w:rPr>
            </w:pPr>
          </w:p>
          <w:p w14:paraId="4D5C73A0" w14:textId="77777777" w:rsidR="00060FF3" w:rsidRPr="00E44744" w:rsidRDefault="00060FF3" w:rsidP="00911A4E">
            <w:pPr>
              <w:pStyle w:val="Arial9"/>
              <w:jc w:val="both"/>
              <w:rPr>
                <w:szCs w:val="18"/>
              </w:rPr>
            </w:pPr>
            <w:r w:rsidRPr="00E44744">
              <w:rPr>
                <w:szCs w:val="18"/>
              </w:rPr>
              <w:t>Työntekijöiden, myös sijaisten, luotettavuus selvitetään ennen työsopimuksen allekirjoitusta. Työhön valittavien työnhakijoiden henkilöluottotiedot tarkistetaan tarvittaessa ja mikäli palvelunsaaja on alaikäinen, tarkistetaan työnhakijalta lisäksi rikosrekisteriote.</w:t>
            </w:r>
          </w:p>
          <w:p w14:paraId="6ECC9052" w14:textId="77777777" w:rsidR="00060FF3" w:rsidRPr="00E44744" w:rsidRDefault="00060FF3" w:rsidP="00911A4E">
            <w:pPr>
              <w:pStyle w:val="Arial9"/>
              <w:jc w:val="both"/>
              <w:rPr>
                <w:szCs w:val="18"/>
              </w:rPr>
            </w:pPr>
          </w:p>
        </w:tc>
      </w:tr>
      <w:tr w:rsidR="00060FF3" w:rsidRPr="00E44744" w14:paraId="5AD6D024" w14:textId="77777777" w:rsidTr="00911A4E">
        <w:tc>
          <w:tcPr>
            <w:tcW w:w="10339" w:type="dxa"/>
          </w:tcPr>
          <w:p w14:paraId="40FA3BD9" w14:textId="7CBD0EA1" w:rsidR="00060FF3" w:rsidRPr="000B26C8" w:rsidRDefault="00060FF3" w:rsidP="000B26C8">
            <w:pPr>
              <w:pStyle w:val="Arial9"/>
              <w:rPr>
                <w:b/>
                <w:szCs w:val="18"/>
              </w:rPr>
            </w:pPr>
            <w:r w:rsidRPr="00E44744">
              <w:rPr>
                <w:b/>
                <w:szCs w:val="18"/>
              </w:rPr>
              <w:t>Kuvaus henkilöstön perehdyttämisestä ja täydennyskoulutuksesta</w:t>
            </w:r>
          </w:p>
        </w:tc>
      </w:tr>
      <w:tr w:rsidR="00060FF3" w:rsidRPr="00E44744" w14:paraId="21BC7E06" w14:textId="77777777" w:rsidTr="00911A4E">
        <w:tc>
          <w:tcPr>
            <w:tcW w:w="10339" w:type="dxa"/>
          </w:tcPr>
          <w:p w14:paraId="7DFBECE3" w14:textId="77777777" w:rsidR="00060FF3" w:rsidRPr="00E44744" w:rsidRDefault="00060FF3" w:rsidP="00911A4E">
            <w:pPr>
              <w:pStyle w:val="Arial9"/>
              <w:rPr>
                <w:b/>
                <w:szCs w:val="18"/>
              </w:rPr>
            </w:pPr>
            <w:r w:rsidRPr="00E44744">
              <w:rPr>
                <w:b/>
                <w:szCs w:val="18"/>
              </w:rPr>
              <w:t xml:space="preserve">a) Miten yksikössä huolehditaan työntekijöiden ja opiskelijoiden perehdytyksestä asiakastyöhön ja omavalvonnan toteuttamiseen. </w:t>
            </w:r>
          </w:p>
          <w:p w14:paraId="44BBAB50" w14:textId="77777777" w:rsidR="00060FF3" w:rsidRPr="00E44744" w:rsidRDefault="00060FF3" w:rsidP="00911A4E">
            <w:pPr>
              <w:pStyle w:val="Arial9"/>
              <w:rPr>
                <w:szCs w:val="18"/>
              </w:rPr>
            </w:pPr>
          </w:p>
          <w:p w14:paraId="6EA7F6CC" w14:textId="62B6E0A2" w:rsidR="00060FF3" w:rsidRPr="00E44744" w:rsidRDefault="00060FF3" w:rsidP="00911A4E">
            <w:pPr>
              <w:pStyle w:val="Arial9"/>
              <w:jc w:val="both"/>
              <w:rPr>
                <w:szCs w:val="18"/>
              </w:rPr>
            </w:pPr>
            <w:r w:rsidRPr="00E44744">
              <w:rPr>
                <w:szCs w:val="18"/>
              </w:rPr>
              <w:t xml:space="preserve">Onni Hoivan perehdyttämissuunnitelman mukaan </w:t>
            </w:r>
            <w:r w:rsidR="005277DF">
              <w:rPr>
                <w:szCs w:val="18"/>
              </w:rPr>
              <w:t xml:space="preserve">tiimiesimiehet </w:t>
            </w:r>
            <w:r w:rsidRPr="00E44744">
              <w:rPr>
                <w:szCs w:val="18"/>
              </w:rPr>
              <w:t>perehdyttävät uudet työntekijät työsuhteen alkaessa Onni Hoivan toimintatapoihin sekä henkilökohtais</w:t>
            </w:r>
            <w:r w:rsidR="005277DF">
              <w:rPr>
                <w:szCs w:val="18"/>
              </w:rPr>
              <w:t>en avun sekä ammatillisen puolen</w:t>
            </w:r>
            <w:r w:rsidRPr="00E44744">
              <w:rPr>
                <w:szCs w:val="18"/>
              </w:rPr>
              <w:t xml:space="preserve"> tehtäviin yleisesti, sen erityispiirteisiin ja erilaisten apuvälineiden käyttämiseen. Perehdytyksessä koulutamme työntekijöitä myös työssä esiintyvien riskien tunnistamiseen ja käsittelyyn.</w:t>
            </w:r>
            <w:r w:rsidR="005277DF">
              <w:rPr>
                <w:szCs w:val="18"/>
              </w:rPr>
              <w:t xml:space="preserve"> Perehdytyksessä on työkaluna uuden työntekijän perehdytyskortti, jonka työntekijä ja perehdyttäjä täyttävät. </w:t>
            </w:r>
          </w:p>
          <w:p w14:paraId="3CB3EF0A" w14:textId="77777777" w:rsidR="00060FF3" w:rsidRPr="00E44744" w:rsidRDefault="00060FF3" w:rsidP="00911A4E">
            <w:pPr>
              <w:pStyle w:val="Arial9"/>
              <w:jc w:val="both"/>
              <w:rPr>
                <w:szCs w:val="18"/>
              </w:rPr>
            </w:pPr>
          </w:p>
          <w:p w14:paraId="5DE62115" w14:textId="0C63A04F" w:rsidR="00060FF3" w:rsidRPr="00E44744" w:rsidRDefault="00060FF3" w:rsidP="00911A4E">
            <w:pPr>
              <w:pStyle w:val="Arial9"/>
              <w:jc w:val="both"/>
              <w:rPr>
                <w:szCs w:val="18"/>
              </w:rPr>
            </w:pPr>
            <w:r w:rsidRPr="00E44744">
              <w:rPr>
                <w:szCs w:val="18"/>
              </w:rPr>
              <w:t>Yllämainitun yleisperehdytyksen jälkeen uudet työntekijät perehdytetään ja koulutetaan palvelun saajan luona mm. tarvittavien apuvälineiden käyttöön. Lisäksi palvelun saaja perehdyttää työntekijän työskentelemään hänen luonaan ja hänen toiveittensa mukaisesti. Onni Hoiva on laatinut</w:t>
            </w:r>
            <w:r w:rsidR="005277DF">
              <w:rPr>
                <w:szCs w:val="18"/>
              </w:rPr>
              <w:t xml:space="preserve"> avustajapuolella</w:t>
            </w:r>
            <w:r w:rsidRPr="00E44744">
              <w:rPr>
                <w:szCs w:val="18"/>
              </w:rPr>
              <w:t xml:space="preserve"> työntekijöilleen Avustajan käsikirjan, jossa on selkeästi kuvattu mm. avustajan tehtäviä ja työturvallisuutta.</w:t>
            </w:r>
          </w:p>
          <w:p w14:paraId="60900349" w14:textId="77777777" w:rsidR="00060FF3" w:rsidRPr="00E44744" w:rsidRDefault="00060FF3" w:rsidP="00911A4E">
            <w:pPr>
              <w:pStyle w:val="Arial9"/>
              <w:rPr>
                <w:szCs w:val="18"/>
              </w:rPr>
            </w:pPr>
          </w:p>
          <w:p w14:paraId="0FDAED80" w14:textId="77777777" w:rsidR="00060FF3" w:rsidRPr="00E44744" w:rsidRDefault="00060FF3" w:rsidP="00060FF3">
            <w:pPr>
              <w:pStyle w:val="Arial9"/>
              <w:numPr>
                <w:ilvl w:val="0"/>
                <w:numId w:val="26"/>
              </w:numPr>
              <w:rPr>
                <w:b/>
                <w:szCs w:val="18"/>
              </w:rPr>
            </w:pPr>
            <w:r w:rsidRPr="00E44744">
              <w:rPr>
                <w:b/>
                <w:szCs w:val="18"/>
              </w:rPr>
              <w:t>Miten henkilökunnan velvollisuus tehdä ilmoitus asiakkaan palveluun liittyvistä epäkohdista tai niiden uhista on järjestetty ja miten epäkohtailmoitukset käsitellään sekä tiedot siitä, miten korjaavat toimenpiteet toteutetaan yksikön omavalvonnassa (katso riskinhallinta).</w:t>
            </w:r>
          </w:p>
          <w:p w14:paraId="5CD60324" w14:textId="77777777" w:rsidR="00060FF3" w:rsidRPr="00E44744" w:rsidRDefault="00060FF3" w:rsidP="00911A4E">
            <w:pPr>
              <w:pStyle w:val="Arial9"/>
              <w:rPr>
                <w:b/>
                <w:szCs w:val="18"/>
              </w:rPr>
            </w:pPr>
          </w:p>
          <w:p w14:paraId="19436C66" w14:textId="77777777" w:rsidR="00060FF3" w:rsidRPr="00E44744" w:rsidRDefault="00060FF3" w:rsidP="00911A4E">
            <w:pPr>
              <w:pStyle w:val="Arial9"/>
              <w:jc w:val="both"/>
              <w:rPr>
                <w:szCs w:val="18"/>
              </w:rPr>
            </w:pPr>
            <w:r w:rsidRPr="00E44744">
              <w:rPr>
                <w:szCs w:val="18"/>
              </w:rPr>
              <w:t xml:space="preserve">Henkilökunnalla on aina velvollisuus tehdä ilmoitus kaikista epäkohdista, joilla saattaa olla vaikutusta asiakkaalle, henkilöstölle tai kolmannelle osapuolelle. Kaikissa näissä tapauksissa toimitaan laatujärjestelmän mukaisesti, kuten aikaisemmin kuvattu riskienhallinta osiossa. </w:t>
            </w:r>
          </w:p>
          <w:p w14:paraId="4AA2433F" w14:textId="77777777" w:rsidR="00060FF3" w:rsidRPr="00E44744" w:rsidRDefault="00060FF3" w:rsidP="00911A4E">
            <w:pPr>
              <w:pStyle w:val="Arial9"/>
              <w:rPr>
                <w:b/>
                <w:szCs w:val="18"/>
              </w:rPr>
            </w:pPr>
          </w:p>
          <w:p w14:paraId="4DFA9895" w14:textId="77777777" w:rsidR="00060FF3" w:rsidRPr="00E44744" w:rsidRDefault="00060FF3" w:rsidP="00911A4E">
            <w:pPr>
              <w:pStyle w:val="Arial9"/>
              <w:rPr>
                <w:szCs w:val="18"/>
              </w:rPr>
            </w:pPr>
          </w:p>
        </w:tc>
      </w:tr>
      <w:tr w:rsidR="00060FF3" w:rsidRPr="00E44744" w14:paraId="02726092" w14:textId="77777777" w:rsidTr="00911A4E">
        <w:tc>
          <w:tcPr>
            <w:tcW w:w="10339" w:type="dxa"/>
          </w:tcPr>
          <w:p w14:paraId="573B6340" w14:textId="77777777" w:rsidR="00060FF3" w:rsidRPr="00E44744" w:rsidRDefault="00060FF3" w:rsidP="00911A4E">
            <w:pPr>
              <w:pStyle w:val="Arial9"/>
              <w:rPr>
                <w:b/>
                <w:szCs w:val="18"/>
              </w:rPr>
            </w:pPr>
            <w:r w:rsidRPr="00E44744">
              <w:rPr>
                <w:b/>
                <w:szCs w:val="18"/>
              </w:rPr>
              <w:lastRenderedPageBreak/>
              <w:t>c) Miten henkilökunnan täydennyskoulutus järjestetään?</w:t>
            </w:r>
          </w:p>
          <w:p w14:paraId="1C5B7B7F" w14:textId="77777777" w:rsidR="00060FF3" w:rsidRPr="00E44744" w:rsidRDefault="00060FF3" w:rsidP="00911A4E">
            <w:pPr>
              <w:pStyle w:val="Arial9"/>
              <w:rPr>
                <w:szCs w:val="18"/>
              </w:rPr>
            </w:pPr>
          </w:p>
          <w:p w14:paraId="7C9D8A87" w14:textId="1958FCBA" w:rsidR="00060FF3" w:rsidRPr="00E44744" w:rsidRDefault="00060FF3" w:rsidP="00911A4E">
            <w:pPr>
              <w:pStyle w:val="Arial9"/>
              <w:jc w:val="both"/>
              <w:rPr>
                <w:szCs w:val="18"/>
              </w:rPr>
            </w:pPr>
            <w:r w:rsidRPr="00E44744">
              <w:rPr>
                <w:szCs w:val="18"/>
              </w:rPr>
              <w:t>Täydennyskoulutusta järjestetään vertaistukitapaamisten yhteydessä, joita pidetään vähintään 1-2 kertaa vuodessa</w:t>
            </w:r>
            <w:r w:rsidR="005277DF">
              <w:rPr>
                <w:szCs w:val="18"/>
              </w:rPr>
              <w:t xml:space="preserve"> tai tiimipalavereissa, mitä järjestetään noin 1 kerta kahdessa kuukaudessa</w:t>
            </w:r>
            <w:r w:rsidRPr="00E44744">
              <w:rPr>
                <w:szCs w:val="18"/>
              </w:rPr>
              <w:t>. Vertaistukitapaamiset ovat avoimia kaikille työntekijöille. Tapaamiset voivat olla yleisiä ja käsitellä esim. ergonomiaa tai henkisen kuormittumisen ehkäisemistä. Tarvittaessa tapaamiset järjestetään nimetyn palvelun saajan tarpeiden pohjalta. Vertaistukitapaamisten tavoitteena on lisätä työntekijöiden ammatillisia valmiuksia ja työssä jaksamista sekä luoda yhteisöllisyyttä.</w:t>
            </w:r>
          </w:p>
          <w:p w14:paraId="42D8639D" w14:textId="77777777" w:rsidR="00060FF3" w:rsidRPr="00E44744" w:rsidRDefault="00060FF3" w:rsidP="00911A4E">
            <w:pPr>
              <w:pStyle w:val="Arial9"/>
              <w:rPr>
                <w:szCs w:val="18"/>
              </w:rPr>
            </w:pPr>
          </w:p>
        </w:tc>
      </w:tr>
      <w:tr w:rsidR="00060FF3" w:rsidRPr="00E44744" w14:paraId="31AEDD4A" w14:textId="77777777" w:rsidTr="00911A4E">
        <w:tc>
          <w:tcPr>
            <w:tcW w:w="10339" w:type="dxa"/>
          </w:tcPr>
          <w:p w14:paraId="78EF6F0B" w14:textId="77777777" w:rsidR="00060FF3" w:rsidRPr="00E44744" w:rsidRDefault="00060FF3" w:rsidP="00911A4E">
            <w:pPr>
              <w:pStyle w:val="Otsikko2"/>
              <w:outlineLvl w:val="1"/>
              <w:rPr>
                <w:szCs w:val="18"/>
              </w:rPr>
            </w:pPr>
            <w:bookmarkStart w:id="22" w:name="_Toc446270727"/>
            <w:r w:rsidRPr="00E44744">
              <w:rPr>
                <w:szCs w:val="18"/>
              </w:rPr>
              <w:t>4.4.2 Toimitilat</w:t>
            </w:r>
            <w:bookmarkEnd w:id="22"/>
          </w:p>
          <w:p w14:paraId="40C71CF6" w14:textId="77777777" w:rsidR="00060FF3" w:rsidRPr="00E44744" w:rsidRDefault="00060FF3" w:rsidP="00911A4E">
            <w:pPr>
              <w:pStyle w:val="Arial9"/>
              <w:rPr>
                <w:szCs w:val="18"/>
              </w:rPr>
            </w:pPr>
          </w:p>
        </w:tc>
      </w:tr>
      <w:tr w:rsidR="00060FF3" w:rsidRPr="00E44744" w14:paraId="7B03A9E3" w14:textId="77777777" w:rsidTr="00911A4E">
        <w:trPr>
          <w:trHeight w:val="1204"/>
        </w:trPr>
        <w:tc>
          <w:tcPr>
            <w:tcW w:w="10339" w:type="dxa"/>
          </w:tcPr>
          <w:p w14:paraId="1C6C2425" w14:textId="77777777" w:rsidR="00060FF3" w:rsidRPr="00E44744" w:rsidRDefault="00060FF3" w:rsidP="00911A4E">
            <w:pPr>
              <w:pStyle w:val="Arial9"/>
              <w:rPr>
                <w:b/>
                <w:szCs w:val="18"/>
              </w:rPr>
            </w:pPr>
            <w:r w:rsidRPr="00E44744">
              <w:rPr>
                <w:b/>
                <w:szCs w:val="18"/>
              </w:rPr>
              <w:t>Tilojen käytön periaatteet</w:t>
            </w:r>
          </w:p>
          <w:p w14:paraId="7BB3651F" w14:textId="77777777" w:rsidR="00060FF3" w:rsidRPr="00E44744" w:rsidRDefault="00060FF3" w:rsidP="00911A4E">
            <w:pPr>
              <w:pStyle w:val="Arial9"/>
              <w:rPr>
                <w:szCs w:val="18"/>
              </w:rPr>
            </w:pPr>
          </w:p>
          <w:p w14:paraId="2C3B539E" w14:textId="77777777" w:rsidR="00060FF3" w:rsidRPr="00E44744" w:rsidRDefault="00060FF3" w:rsidP="00911A4E">
            <w:pPr>
              <w:pStyle w:val="Arial9"/>
              <w:rPr>
                <w:b/>
                <w:szCs w:val="18"/>
              </w:rPr>
            </w:pPr>
            <w:r w:rsidRPr="00E44744">
              <w:rPr>
                <w:szCs w:val="18"/>
              </w:rPr>
              <w:t xml:space="preserve">Työntekijät työskentelevät pääsääntöisesti palvelun saajan kodissa. Palvelun saajan koti voi olla myös palvelutalossa. </w:t>
            </w:r>
          </w:p>
        </w:tc>
      </w:tr>
      <w:tr w:rsidR="00060FF3" w:rsidRPr="00E44744" w14:paraId="271F4E19" w14:textId="77777777" w:rsidTr="00911A4E">
        <w:trPr>
          <w:trHeight w:val="1264"/>
        </w:trPr>
        <w:tc>
          <w:tcPr>
            <w:tcW w:w="10339" w:type="dxa"/>
          </w:tcPr>
          <w:p w14:paraId="56997355" w14:textId="77777777" w:rsidR="00060FF3" w:rsidRPr="00E44744" w:rsidRDefault="00060FF3" w:rsidP="00911A4E">
            <w:pPr>
              <w:pStyle w:val="Arial9"/>
              <w:rPr>
                <w:b/>
                <w:szCs w:val="18"/>
              </w:rPr>
            </w:pPr>
            <w:r w:rsidRPr="00E44744">
              <w:rPr>
                <w:b/>
                <w:szCs w:val="18"/>
              </w:rPr>
              <w:t>Miten yksikön siivous ja pyykkihuolto on järjestetty?</w:t>
            </w:r>
          </w:p>
          <w:p w14:paraId="57EA661C" w14:textId="77777777" w:rsidR="00060FF3" w:rsidRPr="00E44744" w:rsidRDefault="00060FF3" w:rsidP="00911A4E">
            <w:pPr>
              <w:pStyle w:val="Arial9"/>
              <w:rPr>
                <w:szCs w:val="18"/>
              </w:rPr>
            </w:pPr>
          </w:p>
          <w:p w14:paraId="565C1F08" w14:textId="77777777" w:rsidR="00060FF3" w:rsidRPr="00E44744" w:rsidRDefault="00060FF3" w:rsidP="00911A4E">
            <w:pPr>
              <w:pStyle w:val="Arial9"/>
              <w:jc w:val="both"/>
              <w:rPr>
                <w:szCs w:val="18"/>
              </w:rPr>
            </w:pPr>
            <w:r w:rsidRPr="00E44744">
              <w:rPr>
                <w:szCs w:val="18"/>
              </w:rPr>
              <w:t>Siivous ja pyykkihuolto määräytyvät työkohteen mukaan ja suoritetaan asiakkaan välineillä asiakkaan kotona, jossa palvelu toteutetaan.</w:t>
            </w:r>
          </w:p>
        </w:tc>
      </w:tr>
      <w:tr w:rsidR="00060FF3" w:rsidRPr="00E44744" w14:paraId="7C3A96B8" w14:textId="77777777" w:rsidTr="00911A4E">
        <w:tc>
          <w:tcPr>
            <w:tcW w:w="10339" w:type="dxa"/>
          </w:tcPr>
          <w:p w14:paraId="7703E6E7" w14:textId="77777777" w:rsidR="00060FF3" w:rsidRPr="00E44744" w:rsidRDefault="00060FF3" w:rsidP="00911A4E">
            <w:pPr>
              <w:pStyle w:val="Otsikko2"/>
              <w:outlineLvl w:val="1"/>
              <w:rPr>
                <w:szCs w:val="18"/>
              </w:rPr>
            </w:pPr>
            <w:bookmarkStart w:id="23" w:name="_Toc446270728"/>
            <w:r w:rsidRPr="00E44744">
              <w:rPr>
                <w:szCs w:val="18"/>
              </w:rPr>
              <w:t>4.4.3 Teknologiset ratkaisut</w:t>
            </w:r>
            <w:bookmarkEnd w:id="23"/>
          </w:p>
          <w:p w14:paraId="578AA075" w14:textId="77777777" w:rsidR="00060FF3" w:rsidRPr="00E44744" w:rsidRDefault="00060FF3" w:rsidP="005277DF">
            <w:pPr>
              <w:pStyle w:val="Arial9"/>
              <w:jc w:val="both"/>
              <w:rPr>
                <w:szCs w:val="18"/>
              </w:rPr>
            </w:pPr>
          </w:p>
        </w:tc>
      </w:tr>
      <w:tr w:rsidR="00060FF3" w:rsidRPr="00E44744" w14:paraId="329994F5" w14:textId="77777777" w:rsidTr="00911A4E">
        <w:trPr>
          <w:trHeight w:val="1617"/>
        </w:trPr>
        <w:tc>
          <w:tcPr>
            <w:tcW w:w="10339" w:type="dxa"/>
          </w:tcPr>
          <w:p w14:paraId="6EB51876" w14:textId="77777777" w:rsidR="00060FF3" w:rsidRPr="00E44744" w:rsidRDefault="00060FF3" w:rsidP="00911A4E">
            <w:pPr>
              <w:pStyle w:val="Arial9"/>
              <w:jc w:val="both"/>
              <w:rPr>
                <w:b/>
                <w:szCs w:val="18"/>
              </w:rPr>
            </w:pPr>
            <w:r w:rsidRPr="00E44744">
              <w:rPr>
                <w:b/>
                <w:szCs w:val="18"/>
              </w:rPr>
              <w:t>Miten asiakkaiden henkilökohtaisessa käytössä olevien turva- ja kutsulaitteiden toimivuus ja hälytyksiin vastaaminen varmistetaan?</w:t>
            </w:r>
          </w:p>
          <w:p w14:paraId="34785E61" w14:textId="77777777" w:rsidR="00060FF3" w:rsidRPr="00E44744" w:rsidRDefault="00060FF3" w:rsidP="00911A4E">
            <w:pPr>
              <w:pStyle w:val="Arial9"/>
              <w:rPr>
                <w:szCs w:val="18"/>
              </w:rPr>
            </w:pPr>
          </w:p>
          <w:p w14:paraId="08C97E4B" w14:textId="289771CE" w:rsidR="00060FF3" w:rsidRPr="00E44744" w:rsidRDefault="00060FF3" w:rsidP="00911A4E">
            <w:pPr>
              <w:pStyle w:val="Arial9"/>
              <w:jc w:val="both"/>
              <w:rPr>
                <w:szCs w:val="18"/>
              </w:rPr>
            </w:pPr>
            <w:r w:rsidRPr="00E44744">
              <w:rPr>
                <w:szCs w:val="18"/>
              </w:rPr>
              <w:t>Onni Hoivalla ei ole omia turva- tai valvontalaitteita. Palvelun saajien henkilökohtaisessa käytössä voi olla esimerkiksi turvapuhelin, jonka toimivuus ja hälytyksiin vastaaminen testataan yhdessä asiakkaan kanssa kuukausittain</w:t>
            </w:r>
            <w:r w:rsidR="00E61A6B">
              <w:rPr>
                <w:szCs w:val="18"/>
              </w:rPr>
              <w:t xml:space="preserve"> tai tarvittaessa</w:t>
            </w:r>
            <w:r w:rsidRPr="00E44744">
              <w:rPr>
                <w:szCs w:val="18"/>
              </w:rPr>
              <w:t>.</w:t>
            </w:r>
          </w:p>
          <w:p w14:paraId="34FEA890" w14:textId="77777777" w:rsidR="00060FF3" w:rsidRPr="00E44744" w:rsidRDefault="00060FF3" w:rsidP="00911A4E">
            <w:pPr>
              <w:pStyle w:val="Arial9"/>
              <w:rPr>
                <w:b/>
                <w:szCs w:val="18"/>
              </w:rPr>
            </w:pPr>
          </w:p>
          <w:p w14:paraId="28956153" w14:textId="77777777" w:rsidR="00060FF3" w:rsidRPr="00E44744" w:rsidRDefault="00060FF3" w:rsidP="00911A4E">
            <w:pPr>
              <w:pStyle w:val="Arial9"/>
              <w:rPr>
                <w:b/>
                <w:szCs w:val="18"/>
              </w:rPr>
            </w:pPr>
            <w:r w:rsidRPr="00E44744">
              <w:rPr>
                <w:b/>
                <w:szCs w:val="18"/>
              </w:rPr>
              <w:t>Turva- ja kutsulaitteiden toimintavarmuudesta vastaavan henkilön nimi ja yhteystiedot?</w:t>
            </w:r>
          </w:p>
          <w:p w14:paraId="05C36BCC" w14:textId="77777777" w:rsidR="00060FF3" w:rsidRPr="00E44744" w:rsidRDefault="00060FF3" w:rsidP="00911A4E">
            <w:pPr>
              <w:pStyle w:val="Arial9"/>
              <w:rPr>
                <w:b/>
                <w:szCs w:val="18"/>
              </w:rPr>
            </w:pPr>
          </w:p>
          <w:p w14:paraId="350B1EE4" w14:textId="77777777" w:rsidR="00060FF3" w:rsidRPr="00E44744" w:rsidRDefault="00060FF3" w:rsidP="00911A4E">
            <w:pPr>
              <w:pStyle w:val="Arial9"/>
              <w:rPr>
                <w:szCs w:val="18"/>
              </w:rPr>
            </w:pPr>
            <w:r w:rsidRPr="00E44744">
              <w:rPr>
                <w:szCs w:val="18"/>
              </w:rPr>
              <w:t>Kutsulaitteiden toimintavarmuudesta vastaa niiden toimittaja</w:t>
            </w:r>
            <w:r>
              <w:rPr>
                <w:szCs w:val="18"/>
              </w:rPr>
              <w:t>.</w:t>
            </w:r>
          </w:p>
          <w:p w14:paraId="06ACE9FF" w14:textId="77777777" w:rsidR="00060FF3" w:rsidRPr="00E44744" w:rsidRDefault="00060FF3" w:rsidP="00911A4E">
            <w:pPr>
              <w:pStyle w:val="Arial9"/>
              <w:rPr>
                <w:b/>
                <w:szCs w:val="18"/>
              </w:rPr>
            </w:pPr>
          </w:p>
        </w:tc>
      </w:tr>
      <w:tr w:rsidR="00060FF3" w:rsidRPr="00E44744" w14:paraId="75F98DC9" w14:textId="77777777" w:rsidTr="00911A4E">
        <w:tc>
          <w:tcPr>
            <w:tcW w:w="10339" w:type="dxa"/>
          </w:tcPr>
          <w:p w14:paraId="48F4531F" w14:textId="77777777" w:rsidR="00060FF3" w:rsidRPr="00E44744" w:rsidRDefault="00060FF3" w:rsidP="00911A4E">
            <w:pPr>
              <w:pStyle w:val="Otsikko2"/>
              <w:outlineLvl w:val="1"/>
              <w:rPr>
                <w:szCs w:val="18"/>
              </w:rPr>
            </w:pPr>
            <w:bookmarkStart w:id="24" w:name="_Toc446270729"/>
            <w:r w:rsidRPr="00E44744">
              <w:rPr>
                <w:szCs w:val="18"/>
              </w:rPr>
              <w:t>4.4.4 Terveydenhuollon laitteet ja tarvikkeet</w:t>
            </w:r>
            <w:bookmarkEnd w:id="24"/>
          </w:p>
          <w:p w14:paraId="577D1E20" w14:textId="77777777" w:rsidR="00060FF3" w:rsidRPr="00E44744" w:rsidRDefault="00060FF3" w:rsidP="00E61A6B">
            <w:pPr>
              <w:pStyle w:val="Arial9"/>
              <w:jc w:val="both"/>
              <w:rPr>
                <w:szCs w:val="18"/>
              </w:rPr>
            </w:pPr>
          </w:p>
        </w:tc>
      </w:tr>
      <w:tr w:rsidR="00060FF3" w:rsidRPr="00E44744" w14:paraId="47D904A0" w14:textId="77777777" w:rsidTr="00911A4E">
        <w:trPr>
          <w:trHeight w:val="1667"/>
        </w:trPr>
        <w:tc>
          <w:tcPr>
            <w:tcW w:w="10339" w:type="dxa"/>
          </w:tcPr>
          <w:p w14:paraId="01C141E6" w14:textId="77777777" w:rsidR="00060FF3" w:rsidRPr="00E44744" w:rsidRDefault="00060FF3" w:rsidP="00911A4E">
            <w:pPr>
              <w:pStyle w:val="Arial9"/>
              <w:jc w:val="both"/>
              <w:rPr>
                <w:szCs w:val="18"/>
              </w:rPr>
            </w:pPr>
            <w:r w:rsidRPr="00E44744">
              <w:rPr>
                <w:b/>
                <w:szCs w:val="18"/>
              </w:rPr>
              <w:t>Miten varmistetaan asiakkaiden tarvitsemien apuvälineiden ja terveydenhuollon laitteiden hankinnan, käytön ohjauksen ja huollon asianmukainen toteutuminen</w:t>
            </w:r>
            <w:r w:rsidRPr="00E44744">
              <w:rPr>
                <w:szCs w:val="18"/>
              </w:rPr>
              <w:t>?</w:t>
            </w:r>
          </w:p>
          <w:p w14:paraId="6E09BAFE" w14:textId="77777777" w:rsidR="00060FF3" w:rsidRPr="00E44744" w:rsidRDefault="00060FF3" w:rsidP="00911A4E">
            <w:pPr>
              <w:pStyle w:val="Arial9"/>
              <w:jc w:val="both"/>
              <w:rPr>
                <w:szCs w:val="18"/>
              </w:rPr>
            </w:pPr>
          </w:p>
          <w:p w14:paraId="06578316" w14:textId="071DF439" w:rsidR="00060FF3" w:rsidRDefault="00060FF3" w:rsidP="00911A4E">
            <w:pPr>
              <w:pStyle w:val="Arial9"/>
              <w:jc w:val="both"/>
              <w:rPr>
                <w:szCs w:val="18"/>
              </w:rPr>
            </w:pPr>
            <w:r w:rsidRPr="00E44744">
              <w:rPr>
                <w:szCs w:val="18"/>
              </w:rPr>
              <w:t xml:space="preserve">Apuvälinetarpeen kartoittaminen on viranhaltijan vastuulla. Työntekijät ilmoittavat mahdollisista havaitsemistaan apuvälinetarpeista, ja </w:t>
            </w:r>
            <w:r w:rsidR="00E61A6B">
              <w:rPr>
                <w:szCs w:val="18"/>
              </w:rPr>
              <w:t>tiimi</w:t>
            </w:r>
            <w:r w:rsidRPr="00E44744">
              <w:rPr>
                <w:szCs w:val="18"/>
              </w:rPr>
              <w:t>esimies on niistä yhteydessä viranhaltijaan. Työntekijät saavat apuvälineiden käyttöön perehdytystä</w:t>
            </w:r>
            <w:r>
              <w:rPr>
                <w:szCs w:val="18"/>
              </w:rPr>
              <w:t>.</w:t>
            </w:r>
          </w:p>
          <w:p w14:paraId="232EEF13" w14:textId="5A966080" w:rsidR="00106B6D" w:rsidRDefault="00106B6D" w:rsidP="00911A4E">
            <w:pPr>
              <w:pStyle w:val="Arial9"/>
              <w:jc w:val="both"/>
              <w:rPr>
                <w:szCs w:val="18"/>
              </w:rPr>
            </w:pPr>
          </w:p>
          <w:p w14:paraId="5600FBF8" w14:textId="24103581" w:rsidR="00106B6D" w:rsidRPr="00E44744" w:rsidRDefault="00FF593A" w:rsidP="00911A4E">
            <w:pPr>
              <w:pStyle w:val="Arial9"/>
              <w:jc w:val="both"/>
              <w:rPr>
                <w:szCs w:val="18"/>
              </w:rPr>
            </w:pPr>
            <w:r>
              <w:rPr>
                <w:szCs w:val="18"/>
              </w:rPr>
              <w:t>Asiakkaiden a</w:t>
            </w:r>
            <w:r w:rsidR="00106B6D">
              <w:rPr>
                <w:szCs w:val="18"/>
              </w:rPr>
              <w:t>puvälinetarpeesta</w:t>
            </w:r>
            <w:r>
              <w:rPr>
                <w:szCs w:val="18"/>
              </w:rPr>
              <w:t xml:space="preserve"> työntekijät keskustelevat tiimiesimiehen kanssa, jolloin tiimiesimies voi tarkistaa asiakkaan toimintakyvyn tilannetta.</w:t>
            </w:r>
          </w:p>
          <w:p w14:paraId="664CA141" w14:textId="77777777" w:rsidR="00060FF3" w:rsidRPr="00E44744" w:rsidRDefault="00060FF3" w:rsidP="00911A4E">
            <w:pPr>
              <w:pStyle w:val="Arial9"/>
              <w:jc w:val="both"/>
              <w:rPr>
                <w:b/>
                <w:szCs w:val="18"/>
              </w:rPr>
            </w:pPr>
          </w:p>
          <w:p w14:paraId="24D338A5" w14:textId="77777777" w:rsidR="00060FF3" w:rsidRPr="00E44744" w:rsidRDefault="00060FF3" w:rsidP="00911A4E">
            <w:pPr>
              <w:pStyle w:val="Arial9"/>
              <w:jc w:val="both"/>
              <w:rPr>
                <w:b/>
                <w:szCs w:val="18"/>
              </w:rPr>
            </w:pPr>
            <w:r w:rsidRPr="00E44744">
              <w:rPr>
                <w:b/>
                <w:szCs w:val="18"/>
              </w:rPr>
              <w:t>Miten varmistetaan, että terveydenhuollon laitteista ja tarvikkeista tehdään asianmukaiset vaaratilanneilmoitukset?</w:t>
            </w:r>
          </w:p>
          <w:p w14:paraId="5630D959" w14:textId="77777777" w:rsidR="00060FF3" w:rsidRPr="00E44744" w:rsidRDefault="00060FF3" w:rsidP="00911A4E">
            <w:pPr>
              <w:pStyle w:val="Arial9"/>
              <w:jc w:val="both"/>
              <w:rPr>
                <w:b/>
                <w:szCs w:val="18"/>
              </w:rPr>
            </w:pPr>
          </w:p>
          <w:p w14:paraId="2B0F0925" w14:textId="77777777" w:rsidR="00060FF3" w:rsidRPr="00E44744" w:rsidRDefault="00060FF3" w:rsidP="00911A4E">
            <w:pPr>
              <w:pStyle w:val="Arial9"/>
              <w:jc w:val="both"/>
              <w:rPr>
                <w:szCs w:val="18"/>
              </w:rPr>
            </w:pPr>
            <w:r w:rsidRPr="00E44744">
              <w:rPr>
                <w:szCs w:val="18"/>
              </w:rPr>
              <w:t xml:space="preserve">Henkilökunnalla on aina velvollisuus tehdä poikkeamailmoitus kaikista epäkohdista, joilla saattaa olla vaikutusta asiakkaalle, henkilöstölle tai kolmannelle osapuolelle. Kaikissa näissä tapauksissa toimitaan laatujärjestelmän mukaisesti, kuten aikaisemmin kuvattu riskienhallinta osiossa. </w:t>
            </w:r>
          </w:p>
          <w:p w14:paraId="7ADE93CC" w14:textId="77777777" w:rsidR="00060FF3" w:rsidRPr="00E44744" w:rsidRDefault="00060FF3" w:rsidP="00911A4E">
            <w:pPr>
              <w:pStyle w:val="Arial9"/>
              <w:rPr>
                <w:b/>
                <w:szCs w:val="18"/>
              </w:rPr>
            </w:pPr>
          </w:p>
        </w:tc>
      </w:tr>
      <w:tr w:rsidR="00060FF3" w:rsidRPr="00E44744" w14:paraId="1AD17D76" w14:textId="77777777" w:rsidTr="00911A4E">
        <w:tc>
          <w:tcPr>
            <w:tcW w:w="10339" w:type="dxa"/>
          </w:tcPr>
          <w:p w14:paraId="6B93505B" w14:textId="77777777" w:rsidR="00060FF3" w:rsidRPr="00E44744" w:rsidRDefault="00060FF3" w:rsidP="00911A4E">
            <w:pPr>
              <w:pStyle w:val="Arial9"/>
              <w:rPr>
                <w:b/>
                <w:szCs w:val="18"/>
              </w:rPr>
            </w:pPr>
            <w:r w:rsidRPr="00E44744">
              <w:rPr>
                <w:b/>
                <w:szCs w:val="18"/>
              </w:rPr>
              <w:t>Terveydenhuollon laitteista ja tarvikkeista vastaavan henkilön nimi ja yhteystiedot</w:t>
            </w:r>
          </w:p>
          <w:p w14:paraId="0D7E91EC" w14:textId="77777777" w:rsidR="00060FF3" w:rsidRPr="00E44744" w:rsidRDefault="00060FF3" w:rsidP="00911A4E">
            <w:pPr>
              <w:pStyle w:val="Arial9"/>
              <w:rPr>
                <w:szCs w:val="18"/>
              </w:rPr>
            </w:pPr>
          </w:p>
          <w:p w14:paraId="4BB0BCB6" w14:textId="26B564A0" w:rsidR="00060FF3" w:rsidRPr="00E44744" w:rsidRDefault="00E61A6B" w:rsidP="00911A4E">
            <w:pPr>
              <w:pStyle w:val="Arial9"/>
              <w:rPr>
                <w:szCs w:val="18"/>
              </w:rPr>
            </w:pPr>
            <w:r>
              <w:rPr>
                <w:szCs w:val="18"/>
              </w:rPr>
              <w:t>Kotihoidon tiimiesimies Jarkko Höynälä</w:t>
            </w:r>
            <w:r w:rsidR="00060FF3" w:rsidRPr="00E44744">
              <w:rPr>
                <w:szCs w:val="18"/>
              </w:rPr>
              <w:t>.</w:t>
            </w:r>
            <w:r>
              <w:rPr>
                <w:szCs w:val="18"/>
              </w:rPr>
              <w:t xml:space="preserve"> jarkko.hoynala@onniterveys.fi</w:t>
            </w:r>
          </w:p>
          <w:p w14:paraId="564471E0" w14:textId="77777777" w:rsidR="00060FF3" w:rsidRPr="00E44744" w:rsidRDefault="00060FF3" w:rsidP="00911A4E">
            <w:pPr>
              <w:pStyle w:val="Arial9"/>
              <w:rPr>
                <w:szCs w:val="18"/>
              </w:rPr>
            </w:pPr>
          </w:p>
        </w:tc>
      </w:tr>
      <w:tr w:rsidR="00060FF3" w:rsidRPr="00E44744" w14:paraId="6E8159F1" w14:textId="77777777" w:rsidTr="00911A4E">
        <w:tc>
          <w:tcPr>
            <w:tcW w:w="10339" w:type="dxa"/>
          </w:tcPr>
          <w:p w14:paraId="661C80AD" w14:textId="1CE14DB0" w:rsidR="00060FF3" w:rsidRPr="00FF593A" w:rsidRDefault="00060FF3" w:rsidP="00FF593A">
            <w:pPr>
              <w:pStyle w:val="Otsikko1"/>
              <w:outlineLvl w:val="0"/>
              <w:rPr>
                <w:sz w:val="18"/>
                <w:szCs w:val="18"/>
              </w:rPr>
            </w:pPr>
            <w:bookmarkStart w:id="25" w:name="_Toc446270730"/>
            <w:r w:rsidRPr="00E44744">
              <w:rPr>
                <w:sz w:val="18"/>
                <w:szCs w:val="18"/>
              </w:rPr>
              <w:lastRenderedPageBreak/>
              <w:t>8 ASIAKAS JA POTILASTIETOJEN KÄSITTELY (4.5)</w:t>
            </w:r>
            <w:bookmarkEnd w:id="25"/>
          </w:p>
        </w:tc>
      </w:tr>
      <w:tr w:rsidR="00060FF3" w:rsidRPr="00E44744" w14:paraId="046B4DA3" w14:textId="77777777" w:rsidTr="00911A4E">
        <w:tc>
          <w:tcPr>
            <w:tcW w:w="10339" w:type="dxa"/>
          </w:tcPr>
          <w:p w14:paraId="73645E5F" w14:textId="77777777" w:rsidR="00060FF3" w:rsidRPr="00E44744" w:rsidRDefault="00060FF3" w:rsidP="00911A4E">
            <w:pPr>
              <w:pStyle w:val="Arial9"/>
              <w:jc w:val="both"/>
              <w:rPr>
                <w:b/>
                <w:szCs w:val="18"/>
              </w:rPr>
            </w:pPr>
            <w:r w:rsidRPr="00E44744">
              <w:rPr>
                <w:b/>
                <w:szCs w:val="18"/>
              </w:rPr>
              <w:t>a) Miten varmistetaan, että toimintayksikössä noudatetaan tietosuojaan ja henkilötietojen käsittelyyn liittyvä lainsäädäntöä sekä yksikölle laadittuja asiakas- ja potilastietojen kirjaamiseen liittyviä ohjeita ja viranomaismääräyksiä?</w:t>
            </w:r>
          </w:p>
          <w:p w14:paraId="6C854B09" w14:textId="77777777" w:rsidR="00060FF3" w:rsidRPr="00E44744" w:rsidRDefault="00060FF3" w:rsidP="00911A4E">
            <w:pPr>
              <w:pStyle w:val="Arial9"/>
              <w:rPr>
                <w:szCs w:val="18"/>
              </w:rPr>
            </w:pPr>
          </w:p>
          <w:p w14:paraId="509C8118" w14:textId="49878B08" w:rsidR="00060FF3" w:rsidRPr="00E44744" w:rsidRDefault="00FF593A" w:rsidP="00911A4E">
            <w:pPr>
              <w:pStyle w:val="Arial9"/>
              <w:jc w:val="both"/>
              <w:rPr>
                <w:szCs w:val="18"/>
              </w:rPr>
            </w:pPr>
            <w:r>
              <w:rPr>
                <w:szCs w:val="18"/>
              </w:rPr>
              <w:t>Tiimiesimiehen</w:t>
            </w:r>
            <w:r w:rsidR="00060FF3" w:rsidRPr="00E44744">
              <w:rPr>
                <w:szCs w:val="18"/>
              </w:rPr>
              <w:t xml:space="preserve"> vastuulla on varmistaa, että tietosuojaan liittyvät asiat tunnetaan ja niitä noudatetaan.</w:t>
            </w:r>
          </w:p>
          <w:p w14:paraId="1F11540E" w14:textId="77777777" w:rsidR="00060FF3" w:rsidRPr="00E44744" w:rsidRDefault="00060FF3" w:rsidP="00911A4E">
            <w:pPr>
              <w:pStyle w:val="Arial9"/>
              <w:jc w:val="both"/>
              <w:rPr>
                <w:szCs w:val="18"/>
              </w:rPr>
            </w:pPr>
          </w:p>
          <w:p w14:paraId="76D26ADC" w14:textId="6FED9E66" w:rsidR="00060FF3" w:rsidRDefault="00060FF3" w:rsidP="00911A4E">
            <w:pPr>
              <w:pStyle w:val="Arial9"/>
              <w:jc w:val="both"/>
              <w:rPr>
                <w:szCs w:val="18"/>
              </w:rPr>
            </w:pPr>
            <w:r w:rsidRPr="00E44744">
              <w:rPr>
                <w:szCs w:val="18"/>
              </w:rPr>
              <w:t>Asiakastyöstä tilastoidaan tehdyt työtunnit sähköiseen asiakastietojärjestelmään. Palvelukuvaukset säilytetään toiminnanohjausjärjestelmässä.</w:t>
            </w:r>
          </w:p>
          <w:p w14:paraId="09E2AFDC" w14:textId="588147B0" w:rsidR="00FF593A" w:rsidRDefault="00FF593A" w:rsidP="00911A4E">
            <w:pPr>
              <w:pStyle w:val="Arial9"/>
              <w:jc w:val="both"/>
              <w:rPr>
                <w:szCs w:val="18"/>
              </w:rPr>
            </w:pPr>
          </w:p>
          <w:p w14:paraId="72A810B0" w14:textId="6DE1F822" w:rsidR="00FF593A" w:rsidRPr="00E44744" w:rsidRDefault="00FF593A" w:rsidP="00911A4E">
            <w:pPr>
              <w:pStyle w:val="Arial9"/>
              <w:jc w:val="both"/>
              <w:rPr>
                <w:szCs w:val="18"/>
              </w:rPr>
            </w:pPr>
            <w:r>
              <w:rPr>
                <w:szCs w:val="18"/>
              </w:rPr>
              <w:t>Onni kotihoito Pirkanmaa asiakkaista tiedot ovat DomaCare- toiminnanohjausjärjestelmässä.</w:t>
            </w:r>
          </w:p>
          <w:p w14:paraId="015A6898" w14:textId="77777777" w:rsidR="00060FF3" w:rsidRPr="00E44744" w:rsidRDefault="00060FF3" w:rsidP="00911A4E">
            <w:pPr>
              <w:pStyle w:val="Arial9"/>
              <w:rPr>
                <w:b/>
                <w:szCs w:val="18"/>
              </w:rPr>
            </w:pPr>
          </w:p>
        </w:tc>
      </w:tr>
      <w:tr w:rsidR="00060FF3" w:rsidRPr="00E44744" w14:paraId="4851B281" w14:textId="77777777" w:rsidTr="00911A4E">
        <w:tc>
          <w:tcPr>
            <w:tcW w:w="10339" w:type="dxa"/>
          </w:tcPr>
          <w:p w14:paraId="238E2575" w14:textId="77777777" w:rsidR="00060FF3" w:rsidRPr="00E44744" w:rsidRDefault="00060FF3" w:rsidP="00911A4E">
            <w:pPr>
              <w:pStyle w:val="Arial9"/>
              <w:jc w:val="both"/>
              <w:rPr>
                <w:b/>
                <w:szCs w:val="18"/>
              </w:rPr>
            </w:pPr>
            <w:r w:rsidRPr="00E44744">
              <w:rPr>
                <w:b/>
                <w:szCs w:val="18"/>
              </w:rPr>
              <w:t>b) Miten huolehditaan henkilöstön ja harjoittelijoiden henkilötietojen käsittelyyn ja tietoturvaan liittyvästä perehdytyksestä ja täydennyskoulutuksesta?</w:t>
            </w:r>
          </w:p>
          <w:p w14:paraId="1F3FC42B" w14:textId="77777777" w:rsidR="00060FF3" w:rsidRPr="00E44744" w:rsidRDefault="00060FF3" w:rsidP="00911A4E">
            <w:pPr>
              <w:pStyle w:val="Arial9"/>
              <w:rPr>
                <w:szCs w:val="18"/>
              </w:rPr>
            </w:pPr>
          </w:p>
          <w:p w14:paraId="6C5564D2" w14:textId="2F4582DC" w:rsidR="00060FF3" w:rsidRPr="00E44744" w:rsidRDefault="00FF593A" w:rsidP="00911A4E">
            <w:pPr>
              <w:pStyle w:val="Arial9"/>
              <w:jc w:val="both"/>
              <w:rPr>
                <w:szCs w:val="18"/>
              </w:rPr>
            </w:pPr>
            <w:r>
              <w:rPr>
                <w:szCs w:val="18"/>
              </w:rPr>
              <w:t>Aluepäällikön ja tiimiesimiehen</w:t>
            </w:r>
            <w:r w:rsidR="00060FF3" w:rsidRPr="00E44744">
              <w:rPr>
                <w:szCs w:val="18"/>
              </w:rPr>
              <w:t xml:space="preserve"> tehtävänä on huolehtia, että asiakas- ja potilastietojen käsittely toteutuvat henkilötietolain ja hyvän tietojenkäsittelytavan mukaisesti. Kaikki työntekijät allekirjoittavat vaitiolositoumuksen</w:t>
            </w:r>
            <w:r>
              <w:rPr>
                <w:szCs w:val="18"/>
              </w:rPr>
              <w:t xml:space="preserve"> ja saavat siihen selkeän perehdytyksen</w:t>
            </w:r>
            <w:r w:rsidR="00060FF3" w:rsidRPr="00E44744">
              <w:rPr>
                <w:szCs w:val="18"/>
              </w:rPr>
              <w:t>.</w:t>
            </w:r>
          </w:p>
          <w:p w14:paraId="2309C184" w14:textId="77777777" w:rsidR="00060FF3" w:rsidRPr="00E44744" w:rsidRDefault="00060FF3" w:rsidP="00911A4E">
            <w:pPr>
              <w:pStyle w:val="Arial9"/>
              <w:rPr>
                <w:szCs w:val="18"/>
              </w:rPr>
            </w:pPr>
          </w:p>
        </w:tc>
      </w:tr>
      <w:tr w:rsidR="00060FF3" w:rsidRPr="00E44744" w14:paraId="32570A78" w14:textId="77777777" w:rsidTr="00911A4E">
        <w:tc>
          <w:tcPr>
            <w:tcW w:w="10339" w:type="dxa"/>
          </w:tcPr>
          <w:p w14:paraId="0139D8A2" w14:textId="77777777" w:rsidR="00060FF3" w:rsidRPr="00E44744" w:rsidRDefault="00060FF3" w:rsidP="00911A4E">
            <w:pPr>
              <w:pStyle w:val="Arial9"/>
              <w:jc w:val="both"/>
              <w:rPr>
                <w:b/>
                <w:szCs w:val="18"/>
              </w:rPr>
            </w:pPr>
            <w:r w:rsidRPr="00E44744">
              <w:rPr>
                <w:b/>
                <w:szCs w:val="18"/>
              </w:rPr>
              <w:t>c) Missä yksikkönne rekisteriseloste tai tietosuojaseloste on julkisesti nähtävissä? Jos yksikölle on laadittu vain rekisteriseloste, miten asiakasta informoidaan tietojen käsittelyyn liittyvistä kysymyksistä?</w:t>
            </w:r>
          </w:p>
          <w:p w14:paraId="23386332" w14:textId="77777777" w:rsidR="00060FF3" w:rsidRPr="00E44744" w:rsidRDefault="00060FF3" w:rsidP="00911A4E">
            <w:pPr>
              <w:pStyle w:val="Arial9"/>
              <w:rPr>
                <w:szCs w:val="18"/>
              </w:rPr>
            </w:pPr>
          </w:p>
          <w:p w14:paraId="45422C50" w14:textId="77777777" w:rsidR="00060FF3" w:rsidRPr="00E44744" w:rsidRDefault="00060FF3" w:rsidP="00911A4E">
            <w:pPr>
              <w:pStyle w:val="Arial9"/>
              <w:jc w:val="both"/>
              <w:rPr>
                <w:szCs w:val="18"/>
              </w:rPr>
            </w:pPr>
            <w:r w:rsidRPr="00E44744">
              <w:rPr>
                <w:szCs w:val="18"/>
              </w:rPr>
              <w:t>Rekisteriseloste on julkisesti nähtävillä kussakin Onni Hoivan alueyksikön toimistolla. Onni Hoiva noudattaa kuntien ohjeita tietosuojasta ja henkilötietojen käsittelystä.</w:t>
            </w:r>
          </w:p>
          <w:p w14:paraId="16AAD26B" w14:textId="77777777" w:rsidR="00060FF3" w:rsidRPr="00E44744" w:rsidRDefault="00060FF3" w:rsidP="00911A4E">
            <w:pPr>
              <w:pStyle w:val="Arial9"/>
              <w:rPr>
                <w:szCs w:val="18"/>
              </w:rPr>
            </w:pPr>
          </w:p>
        </w:tc>
      </w:tr>
      <w:tr w:rsidR="00060FF3" w:rsidRPr="00E44744" w14:paraId="580C9167" w14:textId="77777777" w:rsidTr="00911A4E">
        <w:tc>
          <w:tcPr>
            <w:tcW w:w="10339" w:type="dxa"/>
          </w:tcPr>
          <w:p w14:paraId="50396EE4" w14:textId="77777777" w:rsidR="00060FF3" w:rsidRPr="00E44744" w:rsidRDefault="00060FF3" w:rsidP="00911A4E">
            <w:pPr>
              <w:pStyle w:val="Arial9"/>
              <w:rPr>
                <w:b/>
                <w:szCs w:val="18"/>
              </w:rPr>
            </w:pPr>
            <w:r w:rsidRPr="00E44744">
              <w:rPr>
                <w:b/>
                <w:szCs w:val="18"/>
              </w:rPr>
              <w:t>d) Tietosuojavastaavan nimi ja yhteystiedot</w:t>
            </w:r>
          </w:p>
          <w:p w14:paraId="465FFDBD" w14:textId="77777777" w:rsidR="00060FF3" w:rsidRPr="00E44744" w:rsidRDefault="00060FF3" w:rsidP="00911A4E">
            <w:pPr>
              <w:pStyle w:val="Arial9"/>
              <w:rPr>
                <w:szCs w:val="18"/>
              </w:rPr>
            </w:pPr>
          </w:p>
          <w:p w14:paraId="6B961E7D" w14:textId="77777777" w:rsidR="00060FF3" w:rsidRPr="00E44744" w:rsidRDefault="00060FF3" w:rsidP="00911A4E">
            <w:pPr>
              <w:pStyle w:val="Arial9"/>
              <w:jc w:val="both"/>
              <w:rPr>
                <w:szCs w:val="18"/>
              </w:rPr>
            </w:pPr>
            <w:r w:rsidRPr="00E44744">
              <w:rPr>
                <w:szCs w:val="18"/>
              </w:rPr>
              <w:t>Onni Hoiva -konsernin tietosuojavastaavana toimii tietohallintojohtaja Jussi Paasonen, puh. 050 376 0449, sähköposti                                jussi.paasonen@medgroup.fi</w:t>
            </w:r>
          </w:p>
          <w:p w14:paraId="791C91A6" w14:textId="77777777" w:rsidR="00060FF3" w:rsidRPr="00E44744" w:rsidRDefault="00060FF3" w:rsidP="00911A4E">
            <w:pPr>
              <w:pStyle w:val="Arial9"/>
              <w:rPr>
                <w:szCs w:val="18"/>
              </w:rPr>
            </w:pPr>
          </w:p>
        </w:tc>
      </w:tr>
    </w:tbl>
    <w:p w14:paraId="7532FF3F" w14:textId="77777777" w:rsidR="00060FF3" w:rsidRPr="00E44744" w:rsidRDefault="00060FF3" w:rsidP="00060FF3">
      <w:pPr>
        <w:jc w:val="both"/>
        <w:rPr>
          <w:rFonts w:cs="Arial"/>
          <w:b/>
          <w:sz w:val="18"/>
          <w:szCs w:val="18"/>
        </w:rPr>
      </w:pPr>
    </w:p>
    <w:p w14:paraId="40770421" w14:textId="77777777" w:rsidR="00060FF3" w:rsidRPr="00E44744" w:rsidRDefault="00060FF3" w:rsidP="00060FF3">
      <w:pPr>
        <w:pStyle w:val="Otsikko1"/>
        <w:rPr>
          <w:sz w:val="18"/>
          <w:szCs w:val="18"/>
        </w:rPr>
      </w:pPr>
      <w:bookmarkStart w:id="26" w:name="_Toc446270731"/>
      <w:r w:rsidRPr="00E44744">
        <w:rPr>
          <w:sz w:val="18"/>
          <w:szCs w:val="18"/>
        </w:rPr>
        <w:t>9 YHTEENVETO KEHITTÄMISSUUNNITELMASTA</w:t>
      </w:r>
      <w:bookmarkEnd w:id="26"/>
    </w:p>
    <w:tbl>
      <w:tblPr>
        <w:tblStyle w:val="TaulukkoRuudukko"/>
        <w:tblW w:w="0" w:type="auto"/>
        <w:tblLook w:val="04A0" w:firstRow="1" w:lastRow="0" w:firstColumn="1" w:lastColumn="0" w:noHBand="0" w:noVBand="1"/>
      </w:tblPr>
      <w:tblGrid>
        <w:gridCol w:w="8778"/>
      </w:tblGrid>
      <w:tr w:rsidR="00060FF3" w:rsidRPr="00E44744" w14:paraId="1F868BFC" w14:textId="77777777" w:rsidTr="00911A4E">
        <w:trPr>
          <w:trHeight w:val="2901"/>
        </w:trPr>
        <w:tc>
          <w:tcPr>
            <w:tcW w:w="10339" w:type="dxa"/>
          </w:tcPr>
          <w:p w14:paraId="30E643BA" w14:textId="77777777" w:rsidR="00060FF3" w:rsidRPr="00E44744" w:rsidRDefault="00060FF3" w:rsidP="00911A4E">
            <w:pPr>
              <w:pStyle w:val="Arial9"/>
              <w:jc w:val="both"/>
              <w:rPr>
                <w:szCs w:val="18"/>
              </w:rPr>
            </w:pPr>
            <w:r w:rsidRPr="00E44744">
              <w:rPr>
                <w:szCs w:val="18"/>
              </w:rPr>
              <w:t>Asiakkailta, henkilökunnalta ja riskinhallinnan kautta saadut kehittämistarpeet ja aikataulu korjaavien toimenpiteiden toteuttamisesta.</w:t>
            </w:r>
          </w:p>
          <w:p w14:paraId="63C66548" w14:textId="77777777" w:rsidR="00060FF3" w:rsidRPr="00E44744" w:rsidRDefault="00060FF3" w:rsidP="00911A4E">
            <w:pPr>
              <w:pStyle w:val="Arial9"/>
              <w:jc w:val="both"/>
              <w:rPr>
                <w:szCs w:val="18"/>
              </w:rPr>
            </w:pPr>
          </w:p>
          <w:p w14:paraId="4D2875F7" w14:textId="43C3A066" w:rsidR="00060FF3" w:rsidRDefault="00060FF3" w:rsidP="00911A4E">
            <w:pPr>
              <w:pStyle w:val="Arial9"/>
              <w:jc w:val="both"/>
              <w:rPr>
                <w:szCs w:val="18"/>
              </w:rPr>
            </w:pPr>
            <w:r w:rsidRPr="00E44744">
              <w:rPr>
                <w:szCs w:val="18"/>
              </w:rPr>
              <w:t>Laadun ja asiakasturvallisuuden kehittäminen on osa Onni Hoivan ISO 9001 -mukaista laatujärjestelmää, jossa jokainen kehitystarve kirjataan, seurataan ja laaditaan tarvittaessa korjaavat toimenpiteet tai muutokset laatujärjestelmän mukaiseen toimintaan.</w:t>
            </w:r>
          </w:p>
          <w:p w14:paraId="42ED3329" w14:textId="20D07806" w:rsidR="00374177" w:rsidRDefault="00374177" w:rsidP="00911A4E">
            <w:pPr>
              <w:pStyle w:val="Arial9"/>
              <w:jc w:val="both"/>
              <w:rPr>
                <w:szCs w:val="18"/>
              </w:rPr>
            </w:pPr>
          </w:p>
          <w:p w14:paraId="789946A2" w14:textId="77777777" w:rsidR="00374177" w:rsidRPr="00E44744" w:rsidRDefault="00374177" w:rsidP="00911A4E">
            <w:pPr>
              <w:pStyle w:val="Arial9"/>
              <w:jc w:val="both"/>
              <w:rPr>
                <w:szCs w:val="18"/>
              </w:rPr>
            </w:pPr>
          </w:p>
          <w:p w14:paraId="24425368" w14:textId="77777777" w:rsidR="00060FF3" w:rsidRPr="00E44744" w:rsidRDefault="00060FF3" w:rsidP="00911A4E">
            <w:pPr>
              <w:pStyle w:val="Arial9"/>
              <w:jc w:val="both"/>
              <w:rPr>
                <w:szCs w:val="18"/>
              </w:rPr>
            </w:pPr>
          </w:p>
        </w:tc>
      </w:tr>
    </w:tbl>
    <w:p w14:paraId="07B4F5CD" w14:textId="77777777" w:rsidR="00060FF3" w:rsidRPr="00E44744" w:rsidRDefault="00060FF3" w:rsidP="00060FF3">
      <w:pPr>
        <w:pStyle w:val="Arial9"/>
        <w:rPr>
          <w:b/>
          <w:szCs w:val="18"/>
          <w:lang w:eastAsia="en-US"/>
        </w:rPr>
      </w:pPr>
    </w:p>
    <w:p w14:paraId="4446763D" w14:textId="77777777" w:rsidR="00060FF3" w:rsidRPr="00E44744" w:rsidRDefault="00060FF3" w:rsidP="00060FF3">
      <w:pPr>
        <w:pStyle w:val="Otsikko1"/>
        <w:rPr>
          <w:sz w:val="18"/>
          <w:szCs w:val="18"/>
        </w:rPr>
      </w:pPr>
      <w:bookmarkStart w:id="27" w:name="_Toc446270732"/>
      <w:r w:rsidRPr="00E44744">
        <w:rPr>
          <w:sz w:val="18"/>
          <w:szCs w:val="18"/>
        </w:rPr>
        <w:lastRenderedPageBreak/>
        <w:t>10 OMAVALVONTASUUNNITELMAN SEURANTA (5)</w:t>
      </w:r>
      <w:bookmarkEnd w:id="27"/>
    </w:p>
    <w:tbl>
      <w:tblPr>
        <w:tblStyle w:val="TaulukkoRuudukko"/>
        <w:tblW w:w="0" w:type="auto"/>
        <w:tblLook w:val="04A0" w:firstRow="1" w:lastRow="0" w:firstColumn="1" w:lastColumn="0" w:noHBand="0" w:noVBand="1"/>
      </w:tblPr>
      <w:tblGrid>
        <w:gridCol w:w="8778"/>
      </w:tblGrid>
      <w:tr w:rsidR="00060FF3" w:rsidRPr="00E44744" w14:paraId="6B880EFF" w14:textId="77777777" w:rsidTr="00911A4E">
        <w:tc>
          <w:tcPr>
            <w:tcW w:w="10339" w:type="dxa"/>
          </w:tcPr>
          <w:p w14:paraId="5E32E7E9" w14:textId="77777777" w:rsidR="00060FF3" w:rsidRPr="00E44744" w:rsidRDefault="00060FF3" w:rsidP="00911A4E">
            <w:pPr>
              <w:pStyle w:val="Arial9"/>
              <w:rPr>
                <w:szCs w:val="18"/>
              </w:rPr>
            </w:pPr>
            <w:r w:rsidRPr="00E44744">
              <w:rPr>
                <w:szCs w:val="18"/>
              </w:rPr>
              <w:t>Omavalvontasuunnitelman hyväksyy ja vahvistaa toimintayksikön vastaava johtaja / esimies.</w:t>
            </w:r>
          </w:p>
          <w:p w14:paraId="61F7C91B" w14:textId="77777777" w:rsidR="00060FF3" w:rsidRPr="00E44744" w:rsidRDefault="00060FF3" w:rsidP="00911A4E">
            <w:pPr>
              <w:pStyle w:val="Arial9"/>
              <w:rPr>
                <w:szCs w:val="18"/>
              </w:rPr>
            </w:pPr>
            <w:r w:rsidRPr="00E44744">
              <w:rPr>
                <w:szCs w:val="18"/>
              </w:rPr>
              <w:t>Paikka ja päiväys</w:t>
            </w:r>
          </w:p>
          <w:p w14:paraId="79EB0D7C" w14:textId="77777777" w:rsidR="00060FF3" w:rsidRPr="00E44744" w:rsidRDefault="00060FF3" w:rsidP="00911A4E">
            <w:pPr>
              <w:pStyle w:val="Arial9"/>
              <w:rPr>
                <w:szCs w:val="18"/>
              </w:rPr>
            </w:pPr>
          </w:p>
          <w:p w14:paraId="497157D7" w14:textId="5216921B" w:rsidR="00060FF3" w:rsidRPr="000658BE" w:rsidRDefault="00060FF3" w:rsidP="00911A4E">
            <w:pPr>
              <w:pStyle w:val="Arial9"/>
              <w:rPr>
                <w:color w:val="000000" w:themeColor="text1"/>
                <w:szCs w:val="18"/>
              </w:rPr>
            </w:pPr>
            <w:r w:rsidRPr="000658BE">
              <w:rPr>
                <w:color w:val="000000" w:themeColor="text1"/>
                <w:szCs w:val="18"/>
              </w:rPr>
              <w:t>Tampere</w:t>
            </w:r>
            <w:r w:rsidR="00E5031C">
              <w:rPr>
                <w:color w:val="000000" w:themeColor="text1"/>
                <w:szCs w:val="18"/>
              </w:rPr>
              <w:t xml:space="preserve"> </w:t>
            </w:r>
            <w:r w:rsidR="002A4EF8">
              <w:rPr>
                <w:color w:val="000000" w:themeColor="text1"/>
                <w:szCs w:val="18"/>
              </w:rPr>
              <w:t>24.9</w:t>
            </w:r>
            <w:r w:rsidR="00E5031C">
              <w:rPr>
                <w:color w:val="000000" w:themeColor="text1"/>
                <w:szCs w:val="18"/>
              </w:rPr>
              <w:t>.2019</w:t>
            </w:r>
          </w:p>
          <w:p w14:paraId="1C43AE72" w14:textId="77777777" w:rsidR="00060FF3" w:rsidRPr="00E44744" w:rsidRDefault="00060FF3" w:rsidP="00911A4E">
            <w:pPr>
              <w:pStyle w:val="Arial9"/>
              <w:rPr>
                <w:szCs w:val="18"/>
              </w:rPr>
            </w:pPr>
          </w:p>
        </w:tc>
      </w:tr>
      <w:tr w:rsidR="00060FF3" w:rsidRPr="00E44744" w14:paraId="6C50EF7B" w14:textId="77777777" w:rsidTr="00911A4E">
        <w:tc>
          <w:tcPr>
            <w:tcW w:w="10339" w:type="dxa"/>
          </w:tcPr>
          <w:p w14:paraId="5DB446B2" w14:textId="77777777" w:rsidR="00060FF3" w:rsidRPr="00E44744" w:rsidRDefault="00060FF3" w:rsidP="00911A4E">
            <w:pPr>
              <w:pStyle w:val="Arial9"/>
              <w:rPr>
                <w:szCs w:val="18"/>
              </w:rPr>
            </w:pPr>
            <w:r w:rsidRPr="00E44744">
              <w:rPr>
                <w:szCs w:val="18"/>
              </w:rPr>
              <w:t>Allekirjoitus</w:t>
            </w:r>
          </w:p>
          <w:p w14:paraId="6808F074" w14:textId="77777777" w:rsidR="00060FF3" w:rsidRPr="00E44744" w:rsidRDefault="00060FF3" w:rsidP="00911A4E">
            <w:pPr>
              <w:pStyle w:val="Arial9"/>
              <w:rPr>
                <w:szCs w:val="18"/>
              </w:rPr>
            </w:pPr>
          </w:p>
          <w:p w14:paraId="39FD9185" w14:textId="377B8EB8" w:rsidR="00060FF3" w:rsidRPr="00E44744" w:rsidRDefault="00423264" w:rsidP="00911A4E">
            <w:pPr>
              <w:pStyle w:val="Arial9"/>
              <w:rPr>
                <w:szCs w:val="18"/>
              </w:rPr>
            </w:pPr>
            <w:r>
              <w:rPr>
                <w:noProof/>
              </w:rPr>
              <w:drawing>
                <wp:inline distT="0" distB="0" distL="0" distR="0" wp14:anchorId="1A1F078E" wp14:editId="3CF61B06">
                  <wp:extent cx="3689350" cy="406400"/>
                  <wp:effectExtent l="0" t="0" r="635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89350" cy="406400"/>
                          </a:xfrm>
                          <a:prstGeom prst="rect">
                            <a:avLst/>
                          </a:prstGeom>
                        </pic:spPr>
                      </pic:pic>
                    </a:graphicData>
                  </a:graphic>
                </wp:inline>
              </w:drawing>
            </w:r>
          </w:p>
          <w:p w14:paraId="4FC46D10" w14:textId="6382EAC9" w:rsidR="00060FF3" w:rsidRDefault="00060FF3" w:rsidP="00911A4E">
            <w:pPr>
              <w:pStyle w:val="Arial9"/>
              <w:rPr>
                <w:szCs w:val="18"/>
              </w:rPr>
            </w:pPr>
          </w:p>
          <w:p w14:paraId="3D98DF2C" w14:textId="77777777" w:rsidR="00060FF3" w:rsidRPr="000658BE" w:rsidRDefault="00060FF3" w:rsidP="00911A4E">
            <w:pPr>
              <w:pStyle w:val="Arial9"/>
              <w:rPr>
                <w:color w:val="000000" w:themeColor="text1"/>
                <w:szCs w:val="18"/>
              </w:rPr>
            </w:pPr>
            <w:r w:rsidRPr="000658BE">
              <w:rPr>
                <w:color w:val="000000" w:themeColor="text1"/>
                <w:szCs w:val="18"/>
              </w:rPr>
              <w:t>Susanna Moilanen</w:t>
            </w:r>
          </w:p>
          <w:p w14:paraId="2CB66517" w14:textId="77777777" w:rsidR="00060FF3" w:rsidRPr="00E44744" w:rsidRDefault="00060FF3" w:rsidP="00911A4E">
            <w:pPr>
              <w:pStyle w:val="Arial9"/>
              <w:rPr>
                <w:szCs w:val="18"/>
              </w:rPr>
            </w:pPr>
            <w:r w:rsidRPr="000658BE">
              <w:rPr>
                <w:color w:val="000000" w:themeColor="text1"/>
                <w:szCs w:val="18"/>
              </w:rPr>
              <w:t>Palvelupäällikkö</w:t>
            </w:r>
          </w:p>
        </w:tc>
      </w:tr>
    </w:tbl>
    <w:p w14:paraId="78003080" w14:textId="77777777" w:rsidR="00060FF3" w:rsidRPr="00E44744" w:rsidRDefault="00060FF3" w:rsidP="00060FF3">
      <w:pPr>
        <w:pStyle w:val="Arial9"/>
        <w:rPr>
          <w:szCs w:val="18"/>
        </w:rPr>
      </w:pPr>
    </w:p>
    <w:p w14:paraId="3A519137" w14:textId="77777777" w:rsidR="00060FF3" w:rsidRPr="00E44744" w:rsidRDefault="00060FF3" w:rsidP="00060FF3">
      <w:pPr>
        <w:rPr>
          <w:rFonts w:cs="Arial"/>
          <w:sz w:val="18"/>
          <w:szCs w:val="18"/>
          <w:lang w:eastAsia="fi-FI"/>
        </w:rPr>
      </w:pPr>
      <w:r w:rsidRPr="00E44744">
        <w:rPr>
          <w:rFonts w:cs="Arial"/>
          <w:sz w:val="18"/>
          <w:szCs w:val="18"/>
          <w:lang w:eastAsia="fi-FI"/>
        </w:rPr>
        <w:br w:type="page"/>
      </w:r>
    </w:p>
    <w:p w14:paraId="663CC86A" w14:textId="77777777" w:rsidR="00060FF3" w:rsidRPr="00E44744" w:rsidRDefault="00060FF3" w:rsidP="00060FF3">
      <w:pPr>
        <w:rPr>
          <w:rFonts w:cs="Arial"/>
          <w:sz w:val="18"/>
          <w:szCs w:val="18"/>
          <w:lang w:eastAsia="fi-FI"/>
        </w:rPr>
      </w:pPr>
    </w:p>
    <w:p w14:paraId="44E177C1" w14:textId="77777777" w:rsidR="00060FF3" w:rsidRPr="00E44744" w:rsidRDefault="00060FF3" w:rsidP="00060FF3">
      <w:pPr>
        <w:pStyle w:val="Otsikko1"/>
        <w:rPr>
          <w:sz w:val="18"/>
          <w:szCs w:val="18"/>
        </w:rPr>
      </w:pPr>
      <w:bookmarkStart w:id="28" w:name="_Toc446270733"/>
      <w:r w:rsidRPr="00E44744">
        <w:rPr>
          <w:sz w:val="18"/>
          <w:szCs w:val="18"/>
        </w:rPr>
        <w:t>11 LÄHTEET</w:t>
      </w:r>
      <w:bookmarkEnd w:id="28"/>
    </w:p>
    <w:p w14:paraId="18BBFA83" w14:textId="77777777" w:rsidR="00060FF3" w:rsidRPr="00E44744" w:rsidRDefault="00060FF3" w:rsidP="00060FF3">
      <w:pPr>
        <w:pStyle w:val="Arial10Lihavoitu"/>
        <w:rPr>
          <w:sz w:val="18"/>
          <w:szCs w:val="18"/>
        </w:rPr>
      </w:pPr>
    </w:p>
    <w:p w14:paraId="7E862D6E" w14:textId="3A7D36C5" w:rsidR="00060FF3" w:rsidRDefault="00060FF3" w:rsidP="00060FF3">
      <w:pPr>
        <w:pStyle w:val="Arial10Lihavoitu"/>
        <w:rPr>
          <w:sz w:val="18"/>
          <w:szCs w:val="18"/>
        </w:rPr>
      </w:pPr>
      <w:r w:rsidRPr="00E44744">
        <w:rPr>
          <w:sz w:val="18"/>
          <w:szCs w:val="18"/>
        </w:rPr>
        <w:t>LOMAKKEEN LAADINNASSA ON HYÖDYNNETTY SEURAAVIA OPPAITA, OHJEITA JA LAATUSUOSITUKSIA:</w:t>
      </w:r>
    </w:p>
    <w:p w14:paraId="70AB0798" w14:textId="6C4F3EDD" w:rsidR="009762F3" w:rsidRDefault="009762F3" w:rsidP="00060FF3">
      <w:pPr>
        <w:pStyle w:val="Arial10Lihavoitu"/>
        <w:rPr>
          <w:sz w:val="18"/>
          <w:szCs w:val="18"/>
        </w:rPr>
      </w:pPr>
    </w:p>
    <w:p w14:paraId="372B8CD0" w14:textId="42DEE5C3" w:rsidR="009762F3" w:rsidRPr="008F5C04" w:rsidRDefault="009762F3" w:rsidP="00060FF3">
      <w:pPr>
        <w:pStyle w:val="Arial10Lihavoitu"/>
        <w:rPr>
          <w:rFonts w:asciiTheme="majorHAnsi" w:hAnsiTheme="majorHAnsi" w:cstheme="majorHAnsi"/>
          <w:sz w:val="18"/>
          <w:szCs w:val="18"/>
        </w:rPr>
      </w:pPr>
      <w:r w:rsidRPr="008F5C04">
        <w:rPr>
          <w:rFonts w:asciiTheme="majorHAnsi" w:hAnsiTheme="majorHAnsi" w:cstheme="majorHAnsi"/>
          <w:sz w:val="18"/>
          <w:szCs w:val="18"/>
        </w:rPr>
        <w:t>Onni Hoiva</w:t>
      </w:r>
      <w:r w:rsidR="001E3303" w:rsidRPr="008F5C04">
        <w:rPr>
          <w:rFonts w:asciiTheme="majorHAnsi" w:hAnsiTheme="majorHAnsi" w:cstheme="majorHAnsi"/>
          <w:sz w:val="18"/>
          <w:szCs w:val="18"/>
        </w:rPr>
        <w:t>, kotihoidon perehdyttämiskansio päiv. 3/2019</w:t>
      </w:r>
    </w:p>
    <w:p w14:paraId="7C213703" w14:textId="65714B5B" w:rsidR="001C30E7" w:rsidRPr="008F5C04" w:rsidRDefault="001C30E7" w:rsidP="00060FF3">
      <w:pPr>
        <w:pStyle w:val="Arial10Lihavoitu"/>
        <w:rPr>
          <w:rFonts w:asciiTheme="majorHAnsi" w:hAnsiTheme="majorHAnsi" w:cstheme="majorHAnsi"/>
          <w:sz w:val="18"/>
          <w:szCs w:val="18"/>
        </w:rPr>
      </w:pPr>
    </w:p>
    <w:p w14:paraId="4664D1ED" w14:textId="609BA021" w:rsidR="001C30E7" w:rsidRPr="008F5C04" w:rsidRDefault="00CC561F" w:rsidP="00060FF3">
      <w:pPr>
        <w:pStyle w:val="Arial10Lihavoitu"/>
        <w:rPr>
          <w:rFonts w:asciiTheme="majorHAnsi" w:hAnsiTheme="majorHAnsi" w:cstheme="majorHAnsi"/>
          <w:sz w:val="18"/>
          <w:szCs w:val="18"/>
        </w:rPr>
      </w:pPr>
      <w:r w:rsidRPr="008F5C04">
        <w:rPr>
          <w:rFonts w:asciiTheme="majorHAnsi" w:hAnsiTheme="majorHAnsi" w:cstheme="majorHAnsi"/>
          <w:sz w:val="18"/>
          <w:szCs w:val="18"/>
        </w:rPr>
        <w:t>Yksityisten sosiaalipalvelujen ja julkisten vanhuspalvelujen omavalvontasuunnitelman sisältöä, laatimista ja seurantaa koskeva määräys</w:t>
      </w:r>
    </w:p>
    <w:p w14:paraId="4D5B00CF" w14:textId="77777777" w:rsidR="00CC561F" w:rsidRPr="008F5C04" w:rsidRDefault="00CC561F" w:rsidP="00060FF3">
      <w:pPr>
        <w:pStyle w:val="Arial10Lihavoitu"/>
        <w:rPr>
          <w:rFonts w:asciiTheme="majorHAnsi" w:hAnsiTheme="majorHAnsi" w:cstheme="majorHAnsi"/>
          <w:sz w:val="18"/>
          <w:szCs w:val="18"/>
        </w:rPr>
      </w:pPr>
    </w:p>
    <w:p w14:paraId="73403F0B" w14:textId="373AD17A" w:rsidR="001C30E7" w:rsidRPr="008F5C04" w:rsidRDefault="00701B03" w:rsidP="00060FF3">
      <w:pPr>
        <w:pStyle w:val="Arial10Lihavoitu"/>
        <w:rPr>
          <w:rFonts w:asciiTheme="majorHAnsi" w:eastAsiaTheme="minorHAnsi" w:hAnsiTheme="majorHAnsi" w:cstheme="majorHAnsi"/>
          <w:b w:val="0"/>
          <w:sz w:val="18"/>
          <w:szCs w:val="18"/>
          <w:lang w:eastAsia="ja-JP"/>
        </w:rPr>
      </w:pPr>
      <w:hyperlink r:id="rId17" w:history="1">
        <w:r w:rsidR="001C30E7" w:rsidRPr="008F5C04">
          <w:rPr>
            <w:rFonts w:asciiTheme="majorHAnsi" w:eastAsiaTheme="minorHAnsi" w:hAnsiTheme="majorHAnsi" w:cstheme="majorHAnsi"/>
            <w:b w:val="0"/>
            <w:sz w:val="18"/>
            <w:szCs w:val="18"/>
            <w:u w:val="single"/>
            <w:lang w:eastAsia="ja-JP"/>
          </w:rPr>
          <w:t>file:///C:/Users/vilhelmiina.jalonen.AD/Downloads/Maarays_sosiaalipalvelujen_omavalvontasuunnitelma%20(1).pdf</w:t>
        </w:r>
      </w:hyperlink>
    </w:p>
    <w:p w14:paraId="66830BB6" w14:textId="6B80F5DC" w:rsidR="00CC561F" w:rsidRPr="008F5C04" w:rsidRDefault="00CC561F" w:rsidP="00060FF3">
      <w:pPr>
        <w:pStyle w:val="Arial10Lihavoitu"/>
        <w:rPr>
          <w:rFonts w:asciiTheme="majorHAnsi" w:eastAsiaTheme="minorHAnsi" w:hAnsiTheme="majorHAnsi" w:cstheme="majorHAnsi"/>
          <w:b w:val="0"/>
          <w:sz w:val="18"/>
          <w:szCs w:val="18"/>
          <w:lang w:eastAsia="ja-JP"/>
        </w:rPr>
      </w:pPr>
    </w:p>
    <w:p w14:paraId="4D64EF4F" w14:textId="2762A2B8" w:rsidR="00B60709" w:rsidRPr="008F5C04" w:rsidRDefault="00612F47" w:rsidP="00060FF3">
      <w:pPr>
        <w:pStyle w:val="Arial10Lihavoitu"/>
        <w:rPr>
          <w:rFonts w:asciiTheme="majorHAnsi" w:eastAsiaTheme="minorHAnsi" w:hAnsiTheme="majorHAnsi" w:cstheme="majorHAnsi"/>
          <w:bCs/>
          <w:sz w:val="18"/>
          <w:szCs w:val="18"/>
          <w:lang w:eastAsia="ja-JP"/>
        </w:rPr>
      </w:pPr>
      <w:r w:rsidRPr="008F5C04">
        <w:rPr>
          <w:rFonts w:asciiTheme="majorHAnsi" w:eastAsiaTheme="minorHAnsi" w:hAnsiTheme="majorHAnsi" w:cstheme="majorHAnsi"/>
          <w:bCs/>
          <w:sz w:val="18"/>
          <w:szCs w:val="18"/>
          <w:lang w:eastAsia="ja-JP"/>
        </w:rPr>
        <w:t xml:space="preserve">Henkilökunnan ilmoitusvelvollisuus ja toimenpiteet ilmoituksen </w:t>
      </w:r>
      <w:proofErr w:type="gramStart"/>
      <w:r w:rsidRPr="008F5C04">
        <w:rPr>
          <w:rFonts w:asciiTheme="majorHAnsi" w:eastAsiaTheme="minorHAnsi" w:hAnsiTheme="majorHAnsi" w:cstheme="majorHAnsi"/>
          <w:bCs/>
          <w:sz w:val="18"/>
          <w:szCs w:val="18"/>
          <w:lang w:eastAsia="ja-JP"/>
        </w:rPr>
        <w:t>johdosta</w:t>
      </w:r>
      <w:proofErr w:type="gramEnd"/>
    </w:p>
    <w:p w14:paraId="0E093A9F" w14:textId="77777777" w:rsidR="00612F47" w:rsidRPr="008F5C04" w:rsidRDefault="00612F47" w:rsidP="00060FF3">
      <w:pPr>
        <w:pStyle w:val="Arial10Lihavoitu"/>
        <w:rPr>
          <w:rFonts w:asciiTheme="majorHAnsi" w:eastAsiaTheme="minorHAnsi" w:hAnsiTheme="majorHAnsi" w:cstheme="majorHAnsi"/>
          <w:b w:val="0"/>
          <w:sz w:val="18"/>
          <w:szCs w:val="18"/>
          <w:lang w:eastAsia="ja-JP"/>
        </w:rPr>
      </w:pPr>
    </w:p>
    <w:p w14:paraId="60DCB218" w14:textId="17AFC610" w:rsidR="00CC561F" w:rsidRPr="008F5C04" w:rsidRDefault="00701B03" w:rsidP="00060FF3">
      <w:pPr>
        <w:pStyle w:val="Arial10Lihavoitu"/>
        <w:rPr>
          <w:rFonts w:asciiTheme="majorHAnsi" w:hAnsiTheme="majorHAnsi" w:cstheme="majorHAnsi"/>
          <w:sz w:val="18"/>
          <w:szCs w:val="18"/>
        </w:rPr>
      </w:pPr>
      <w:hyperlink r:id="rId18" w:history="1">
        <w:r w:rsidR="00B60709" w:rsidRPr="008F5C04">
          <w:rPr>
            <w:rFonts w:asciiTheme="majorHAnsi" w:eastAsiaTheme="minorHAnsi" w:hAnsiTheme="majorHAnsi" w:cstheme="majorHAnsi"/>
            <w:b w:val="0"/>
            <w:sz w:val="18"/>
            <w:szCs w:val="18"/>
            <w:u w:val="single"/>
            <w:lang w:eastAsia="ja-JP"/>
          </w:rPr>
          <w:t>https://www.finlex.fi/fi/laki/alkup/2014/20141301</w:t>
        </w:r>
      </w:hyperlink>
    </w:p>
    <w:p w14:paraId="7C89DDDA" w14:textId="77777777" w:rsidR="00060FF3" w:rsidRPr="008F5C04" w:rsidRDefault="00060FF3" w:rsidP="00060FF3">
      <w:pPr>
        <w:pStyle w:val="Arial10Lihavoitu"/>
        <w:rPr>
          <w:rFonts w:asciiTheme="majorHAnsi" w:hAnsiTheme="majorHAnsi" w:cstheme="majorHAnsi"/>
          <w:sz w:val="18"/>
          <w:szCs w:val="18"/>
        </w:rPr>
      </w:pPr>
    </w:p>
    <w:p w14:paraId="5010EF01" w14:textId="77777777" w:rsidR="00060FF3" w:rsidRPr="008F5C04" w:rsidRDefault="00060FF3" w:rsidP="00060FF3">
      <w:pPr>
        <w:pStyle w:val="Arial10Lihavoitu"/>
        <w:spacing w:after="120"/>
        <w:rPr>
          <w:rFonts w:asciiTheme="majorHAnsi" w:hAnsiTheme="majorHAnsi" w:cstheme="majorHAnsi"/>
          <w:sz w:val="18"/>
          <w:szCs w:val="18"/>
        </w:rPr>
      </w:pPr>
      <w:r w:rsidRPr="008F5C04">
        <w:rPr>
          <w:rFonts w:asciiTheme="majorHAnsi" w:hAnsiTheme="majorHAnsi" w:cstheme="majorHAnsi"/>
          <w:sz w:val="18"/>
          <w:szCs w:val="18"/>
        </w:rPr>
        <w:t xml:space="preserve">Sosiaalialan korkeakoulutettujen ammattijärjestö Talentia ry, Ammattieettinen lautakunta: Arki, arvot, elämä, etiikka. Sosiaalialan ammattilaisen eettiset ohjeet. </w:t>
      </w:r>
    </w:p>
    <w:p w14:paraId="34ADC81D" w14:textId="77777777" w:rsidR="00060FF3" w:rsidRPr="008F5C04" w:rsidRDefault="00701B03" w:rsidP="00060FF3">
      <w:pPr>
        <w:pStyle w:val="Arial10Lihavoitu"/>
        <w:spacing w:after="120"/>
        <w:rPr>
          <w:rFonts w:asciiTheme="majorHAnsi" w:hAnsiTheme="majorHAnsi" w:cstheme="majorHAnsi"/>
          <w:b w:val="0"/>
          <w:sz w:val="18"/>
          <w:szCs w:val="18"/>
        </w:rPr>
      </w:pPr>
      <w:hyperlink r:id="rId19" w:history="1">
        <w:r w:rsidR="00060FF3" w:rsidRPr="008F5C04">
          <w:rPr>
            <w:rStyle w:val="Hyperlinkki"/>
            <w:rFonts w:asciiTheme="majorHAnsi" w:hAnsiTheme="majorHAnsi" w:cstheme="majorHAnsi"/>
            <w:b w:val="0"/>
            <w:color w:val="auto"/>
            <w:sz w:val="18"/>
            <w:szCs w:val="18"/>
          </w:rPr>
          <w:t>http://www.talentia.fi/files/558/Etiikkaopas_2012.pdf</w:t>
        </w:r>
      </w:hyperlink>
    </w:p>
    <w:p w14:paraId="09E2D6B5" w14:textId="77777777" w:rsidR="00060FF3" w:rsidRPr="008F5C04" w:rsidRDefault="00060FF3" w:rsidP="00060FF3">
      <w:pPr>
        <w:autoSpaceDE w:val="0"/>
        <w:autoSpaceDN w:val="0"/>
        <w:adjustRightInd w:val="0"/>
        <w:rPr>
          <w:rFonts w:asciiTheme="majorHAnsi" w:hAnsiTheme="majorHAnsi" w:cstheme="majorHAnsi"/>
          <w:sz w:val="18"/>
          <w:szCs w:val="18"/>
        </w:rPr>
      </w:pPr>
      <w:proofErr w:type="spellStart"/>
      <w:r w:rsidRPr="008F5C04">
        <w:rPr>
          <w:rFonts w:asciiTheme="majorHAnsi" w:hAnsiTheme="majorHAnsi" w:cstheme="majorHAnsi"/>
          <w:b/>
          <w:sz w:val="18"/>
          <w:szCs w:val="18"/>
        </w:rPr>
        <w:t>STM:n</w:t>
      </w:r>
      <w:proofErr w:type="spellEnd"/>
      <w:r w:rsidRPr="008F5C04">
        <w:rPr>
          <w:rFonts w:asciiTheme="majorHAnsi" w:hAnsiTheme="majorHAnsi" w:cstheme="majorHAnsi"/>
          <w:b/>
          <w:sz w:val="18"/>
          <w:szCs w:val="18"/>
        </w:rPr>
        <w:t xml:space="preserve"> julkaisuja (2011:15): Riskienhallinta ja turvallisuussuunnittelu. </w:t>
      </w:r>
      <w:r w:rsidRPr="008F5C04">
        <w:rPr>
          <w:rFonts w:asciiTheme="majorHAnsi" w:hAnsiTheme="majorHAnsi" w:cstheme="majorHAnsi"/>
          <w:b/>
          <w:bCs/>
          <w:sz w:val="18"/>
          <w:szCs w:val="18"/>
        </w:rPr>
        <w:t>Opas sosiaali- ja terveydenhuollon johdolle ja turvallisuusasiantuntijoille:</w:t>
      </w:r>
    </w:p>
    <w:p w14:paraId="5E538CE2" w14:textId="77777777" w:rsidR="00060FF3" w:rsidRPr="008F5C04" w:rsidRDefault="00701B03" w:rsidP="00060FF3">
      <w:pPr>
        <w:autoSpaceDE w:val="0"/>
        <w:autoSpaceDN w:val="0"/>
        <w:adjustRightInd w:val="0"/>
        <w:rPr>
          <w:rFonts w:asciiTheme="majorHAnsi" w:hAnsiTheme="majorHAnsi" w:cstheme="majorHAnsi"/>
          <w:sz w:val="18"/>
          <w:szCs w:val="18"/>
          <w:lang w:eastAsia="fi-FI"/>
        </w:rPr>
      </w:pPr>
      <w:hyperlink r:id="rId20" w:history="1">
        <w:r w:rsidR="00060FF3" w:rsidRPr="008F5C04">
          <w:rPr>
            <w:rStyle w:val="Hyperlinkki"/>
            <w:rFonts w:asciiTheme="majorHAnsi" w:hAnsiTheme="majorHAnsi" w:cstheme="majorHAnsi"/>
            <w:color w:val="auto"/>
            <w:sz w:val="18"/>
            <w:szCs w:val="18"/>
            <w:lang w:eastAsia="fi-FI"/>
          </w:rPr>
          <w:t>https://www.julkari.fi/bitstream/handle/10024/112106/URN%3aNBN%3afi-fe201504226148.pdf?sequence=1</w:t>
        </w:r>
      </w:hyperlink>
    </w:p>
    <w:p w14:paraId="46509D9B" w14:textId="77777777" w:rsidR="00060FF3" w:rsidRPr="008F5C04" w:rsidRDefault="00060FF3" w:rsidP="00060FF3">
      <w:pPr>
        <w:autoSpaceDE w:val="0"/>
        <w:autoSpaceDN w:val="0"/>
        <w:adjustRightInd w:val="0"/>
        <w:rPr>
          <w:rFonts w:asciiTheme="majorHAnsi" w:hAnsiTheme="majorHAnsi" w:cstheme="majorHAnsi"/>
          <w:sz w:val="18"/>
          <w:szCs w:val="18"/>
          <w:lang w:eastAsia="fi-FI"/>
        </w:rPr>
      </w:pPr>
    </w:p>
    <w:p w14:paraId="594F940D" w14:textId="77777777" w:rsidR="00060FF3" w:rsidRPr="008F5C04" w:rsidRDefault="00060FF3" w:rsidP="00060FF3">
      <w:pPr>
        <w:autoSpaceDE w:val="0"/>
        <w:autoSpaceDN w:val="0"/>
        <w:adjustRightInd w:val="0"/>
        <w:rPr>
          <w:rStyle w:val="Hyperlinkki"/>
          <w:rFonts w:asciiTheme="majorHAnsi" w:hAnsiTheme="majorHAnsi" w:cstheme="majorHAnsi"/>
          <w:b/>
          <w:color w:val="auto"/>
          <w:sz w:val="18"/>
          <w:szCs w:val="18"/>
        </w:rPr>
      </w:pPr>
      <w:proofErr w:type="spellStart"/>
      <w:r w:rsidRPr="008F5C04">
        <w:rPr>
          <w:rFonts w:asciiTheme="majorHAnsi" w:hAnsiTheme="majorHAnsi" w:cstheme="majorHAnsi"/>
          <w:b/>
          <w:sz w:val="18"/>
          <w:szCs w:val="18"/>
        </w:rPr>
        <w:t>STM:n</w:t>
      </w:r>
      <w:proofErr w:type="spellEnd"/>
      <w:r w:rsidRPr="008F5C04">
        <w:rPr>
          <w:rFonts w:asciiTheme="majorHAnsi" w:hAnsiTheme="majorHAnsi" w:cstheme="majorHAnsi"/>
          <w:b/>
          <w:sz w:val="18"/>
          <w:szCs w:val="18"/>
        </w:rPr>
        <w:t xml:space="preserve"> julkaisuja (2013:11): Laatusuositus hyvän ikääntymisen turvaamiseksi ja palvelujen parantamiseksi</w:t>
      </w:r>
    </w:p>
    <w:p w14:paraId="5CEF9E0C" w14:textId="77777777" w:rsidR="00060FF3" w:rsidRPr="008F5C04" w:rsidRDefault="00701B03" w:rsidP="00060FF3">
      <w:pPr>
        <w:autoSpaceDE w:val="0"/>
        <w:autoSpaceDN w:val="0"/>
        <w:adjustRightInd w:val="0"/>
        <w:rPr>
          <w:rFonts w:asciiTheme="majorHAnsi" w:hAnsiTheme="majorHAnsi" w:cstheme="majorHAnsi"/>
          <w:sz w:val="18"/>
          <w:szCs w:val="18"/>
          <w:lang w:eastAsia="fi-FI"/>
        </w:rPr>
      </w:pPr>
      <w:hyperlink r:id="rId21" w:history="1">
        <w:r w:rsidR="00060FF3" w:rsidRPr="008F5C04">
          <w:rPr>
            <w:rStyle w:val="Hyperlinkki"/>
            <w:rFonts w:asciiTheme="majorHAnsi" w:hAnsiTheme="majorHAnsi" w:cstheme="majorHAnsi"/>
            <w:color w:val="auto"/>
            <w:sz w:val="18"/>
            <w:szCs w:val="18"/>
            <w:lang w:eastAsia="fi-FI"/>
          </w:rPr>
          <w:t>https://www.julkari.fi/bitstream/handle/10024/110355/ISBN_978-952-00-3415-3.pdf?sequence=1</w:t>
        </w:r>
      </w:hyperlink>
    </w:p>
    <w:p w14:paraId="6F8F1EB4" w14:textId="77777777" w:rsidR="00060FF3" w:rsidRPr="008F5C04" w:rsidRDefault="00060FF3" w:rsidP="00060FF3">
      <w:pPr>
        <w:autoSpaceDE w:val="0"/>
        <w:autoSpaceDN w:val="0"/>
        <w:adjustRightInd w:val="0"/>
        <w:rPr>
          <w:rFonts w:asciiTheme="majorHAnsi" w:hAnsiTheme="majorHAnsi" w:cstheme="majorHAnsi"/>
          <w:sz w:val="18"/>
          <w:szCs w:val="18"/>
          <w:lang w:eastAsia="fi-FI"/>
        </w:rPr>
      </w:pPr>
    </w:p>
    <w:p w14:paraId="6099D241" w14:textId="77777777" w:rsidR="00060FF3" w:rsidRPr="008F5C04" w:rsidRDefault="00060FF3" w:rsidP="00060FF3">
      <w:pPr>
        <w:autoSpaceDE w:val="0"/>
        <w:autoSpaceDN w:val="0"/>
        <w:adjustRightInd w:val="0"/>
        <w:rPr>
          <w:rStyle w:val="Hyperlinkki"/>
          <w:rFonts w:asciiTheme="majorHAnsi" w:hAnsiTheme="majorHAnsi" w:cstheme="majorHAnsi"/>
          <w:b/>
          <w:color w:val="auto"/>
          <w:sz w:val="18"/>
          <w:szCs w:val="18"/>
        </w:rPr>
      </w:pPr>
      <w:proofErr w:type="spellStart"/>
      <w:r w:rsidRPr="008F5C04">
        <w:rPr>
          <w:rFonts w:asciiTheme="majorHAnsi" w:hAnsiTheme="majorHAnsi" w:cstheme="majorHAnsi"/>
          <w:b/>
          <w:bCs/>
          <w:sz w:val="18"/>
          <w:szCs w:val="18"/>
        </w:rPr>
        <w:t>STM:n</w:t>
      </w:r>
      <w:proofErr w:type="spellEnd"/>
      <w:r w:rsidRPr="008F5C04">
        <w:rPr>
          <w:rFonts w:asciiTheme="majorHAnsi" w:hAnsiTheme="majorHAnsi" w:cstheme="majorHAnsi"/>
          <w:b/>
          <w:bCs/>
          <w:sz w:val="18"/>
          <w:szCs w:val="18"/>
        </w:rPr>
        <w:t xml:space="preserve"> oppaita (2003:4): </w:t>
      </w:r>
      <w:r w:rsidRPr="008F5C04">
        <w:rPr>
          <w:rFonts w:asciiTheme="majorHAnsi" w:hAnsiTheme="majorHAnsi" w:cstheme="majorHAnsi"/>
          <w:b/>
          <w:iCs/>
          <w:sz w:val="18"/>
          <w:szCs w:val="18"/>
        </w:rPr>
        <w:t xml:space="preserve">Yksilölliset palvelut, toimivat asunnot ja esteetön ympäristö. </w:t>
      </w:r>
      <w:r w:rsidRPr="008F5C04">
        <w:rPr>
          <w:rFonts w:asciiTheme="majorHAnsi" w:hAnsiTheme="majorHAnsi" w:cstheme="majorHAnsi"/>
          <w:b/>
          <w:bCs/>
          <w:sz w:val="18"/>
          <w:szCs w:val="18"/>
        </w:rPr>
        <w:t>Vammaisten ihmisten asumispalveluiden laatusuositus</w:t>
      </w:r>
    </w:p>
    <w:p w14:paraId="0823F2FD" w14:textId="77777777" w:rsidR="00060FF3" w:rsidRPr="008F5C04" w:rsidRDefault="00701B03" w:rsidP="00060FF3">
      <w:pPr>
        <w:pStyle w:val="Arial10Lihavoitu"/>
        <w:rPr>
          <w:rStyle w:val="Hyperlinkki"/>
          <w:rFonts w:asciiTheme="majorHAnsi" w:hAnsiTheme="majorHAnsi" w:cstheme="majorHAnsi"/>
          <w:b w:val="0"/>
          <w:color w:val="auto"/>
          <w:sz w:val="18"/>
          <w:szCs w:val="18"/>
        </w:rPr>
      </w:pPr>
      <w:hyperlink r:id="rId22" w:history="1">
        <w:r w:rsidR="00060FF3" w:rsidRPr="008F5C04">
          <w:rPr>
            <w:rStyle w:val="Hyperlinkki"/>
            <w:rFonts w:asciiTheme="majorHAnsi" w:hAnsiTheme="majorHAnsi" w:cstheme="majorHAnsi"/>
            <w:b w:val="0"/>
            <w:color w:val="auto"/>
            <w:sz w:val="18"/>
            <w:szCs w:val="18"/>
          </w:rPr>
          <w:t>https://www.thl.fi/documents/10542/471223/asumispalveluiden%20laatusuositus.pdf</w:t>
        </w:r>
      </w:hyperlink>
    </w:p>
    <w:p w14:paraId="662D928C" w14:textId="77777777" w:rsidR="00060FF3" w:rsidRPr="008F5C04" w:rsidRDefault="00060FF3" w:rsidP="00060FF3">
      <w:pPr>
        <w:pStyle w:val="Arial10Lihavoitu"/>
        <w:rPr>
          <w:rFonts w:asciiTheme="majorHAnsi" w:hAnsiTheme="majorHAnsi" w:cstheme="majorHAnsi"/>
          <w:b w:val="0"/>
          <w:sz w:val="18"/>
          <w:szCs w:val="18"/>
        </w:rPr>
      </w:pPr>
    </w:p>
    <w:p w14:paraId="4D609250" w14:textId="77777777" w:rsidR="00060FF3" w:rsidRPr="008F5C04" w:rsidRDefault="00060FF3" w:rsidP="00060FF3">
      <w:pPr>
        <w:pStyle w:val="Arial10Lihavoitu"/>
        <w:rPr>
          <w:rFonts w:asciiTheme="majorHAnsi" w:eastAsiaTheme="minorHAnsi" w:hAnsiTheme="majorHAnsi" w:cstheme="majorHAnsi"/>
          <w:i/>
          <w:sz w:val="18"/>
          <w:szCs w:val="18"/>
          <w:lang w:eastAsia="en-US"/>
        </w:rPr>
      </w:pPr>
      <w:r w:rsidRPr="008F5C04">
        <w:rPr>
          <w:rFonts w:asciiTheme="majorHAnsi" w:eastAsiaTheme="minorHAnsi" w:hAnsiTheme="majorHAnsi" w:cstheme="majorHAnsi"/>
          <w:sz w:val="18"/>
          <w:szCs w:val="18"/>
          <w:lang w:eastAsia="en-US"/>
        </w:rPr>
        <w:t>Potilasturvallisuus, Työsuojelurahasto &amp; Teknologian tutkimuskeskus VTT: Vaaratapahtumista oppiminen. Opas sosiaali- ja terveydenhuollon organisaatiolle</w:t>
      </w:r>
    </w:p>
    <w:p w14:paraId="0CD9E6E6" w14:textId="77777777" w:rsidR="00060FF3" w:rsidRPr="008F5C04" w:rsidRDefault="00701B03" w:rsidP="00060FF3">
      <w:pPr>
        <w:pStyle w:val="Arial10Lihavoitu"/>
        <w:spacing w:after="120"/>
        <w:rPr>
          <w:rStyle w:val="Hyperlinkki"/>
          <w:rFonts w:asciiTheme="majorHAnsi" w:hAnsiTheme="majorHAnsi" w:cstheme="majorHAnsi"/>
          <w:b w:val="0"/>
          <w:color w:val="auto"/>
          <w:sz w:val="18"/>
          <w:szCs w:val="18"/>
        </w:rPr>
      </w:pPr>
      <w:hyperlink r:id="rId23" w:history="1">
        <w:r w:rsidR="00060FF3" w:rsidRPr="008F5C04">
          <w:rPr>
            <w:rStyle w:val="Hyperlinkki"/>
            <w:rFonts w:asciiTheme="majorHAnsi" w:hAnsiTheme="majorHAnsi" w:cstheme="majorHAnsi"/>
            <w:b w:val="0"/>
            <w:color w:val="auto"/>
            <w:sz w:val="18"/>
            <w:szCs w:val="18"/>
          </w:rPr>
          <w:t>http://www.vtt.fi/files/projects/typorh/opas_terveydenhuolto-organisaatioiden_vaaratapahtumista_oppimiseksi.pdf</w:t>
        </w:r>
      </w:hyperlink>
    </w:p>
    <w:p w14:paraId="1E7BC53F" w14:textId="77777777" w:rsidR="00060FF3" w:rsidRPr="008F5C04" w:rsidRDefault="00060FF3" w:rsidP="00060FF3">
      <w:pPr>
        <w:pStyle w:val="Arial9"/>
        <w:rPr>
          <w:rFonts w:asciiTheme="majorHAnsi" w:hAnsiTheme="majorHAnsi" w:cstheme="majorHAnsi"/>
          <w:b/>
          <w:szCs w:val="18"/>
        </w:rPr>
      </w:pPr>
      <w:r w:rsidRPr="008F5C04">
        <w:rPr>
          <w:rFonts w:asciiTheme="majorHAnsi" w:hAnsiTheme="majorHAnsi" w:cstheme="majorHAnsi"/>
          <w:b/>
          <w:szCs w:val="18"/>
        </w:rPr>
        <w:t xml:space="preserve">Turvallisen lääkehoidon suunnittelun tueksi: </w:t>
      </w:r>
    </w:p>
    <w:p w14:paraId="0D4AC480" w14:textId="77777777" w:rsidR="00060FF3" w:rsidRPr="008F5C04" w:rsidRDefault="00060FF3" w:rsidP="00060FF3">
      <w:pPr>
        <w:pStyle w:val="Arial9"/>
        <w:rPr>
          <w:rStyle w:val="Hyperlinkki"/>
          <w:rFonts w:asciiTheme="majorHAnsi" w:hAnsiTheme="majorHAnsi" w:cstheme="majorHAnsi"/>
          <w:color w:val="auto"/>
          <w:szCs w:val="18"/>
        </w:rPr>
      </w:pPr>
      <w:r w:rsidRPr="008F5C04">
        <w:rPr>
          <w:rFonts w:asciiTheme="majorHAnsi" w:hAnsiTheme="majorHAnsi" w:cstheme="majorHAnsi"/>
          <w:szCs w:val="18"/>
        </w:rPr>
        <w:t xml:space="preserve">Turvallinen lääkehoito -opas: </w:t>
      </w:r>
      <w:hyperlink r:id="rId24" w:history="1">
        <w:r w:rsidRPr="008F5C04">
          <w:rPr>
            <w:rStyle w:val="Hyperlinkki"/>
            <w:rFonts w:asciiTheme="majorHAnsi" w:eastAsiaTheme="majorEastAsia" w:hAnsiTheme="majorHAnsi" w:cstheme="majorHAnsi"/>
            <w:color w:val="auto"/>
            <w:szCs w:val="18"/>
          </w:rPr>
          <w:t>http://www.stm.fi/julkaisut/nayta/_julkaisu/1083030</w:t>
        </w:r>
      </w:hyperlink>
    </w:p>
    <w:p w14:paraId="08612856" w14:textId="77777777" w:rsidR="00060FF3" w:rsidRPr="008F5C04" w:rsidRDefault="00060FF3" w:rsidP="00060FF3">
      <w:pPr>
        <w:pStyle w:val="Arial9"/>
        <w:rPr>
          <w:rStyle w:val="Hyperlinkki"/>
          <w:rFonts w:asciiTheme="majorHAnsi" w:eastAsiaTheme="majorEastAsia" w:hAnsiTheme="majorHAnsi" w:cstheme="majorHAnsi"/>
          <w:b/>
          <w:color w:val="auto"/>
          <w:szCs w:val="18"/>
        </w:rPr>
      </w:pPr>
    </w:p>
    <w:p w14:paraId="125529CF" w14:textId="77777777" w:rsidR="00060FF3" w:rsidRPr="008F5C04" w:rsidRDefault="00060FF3" w:rsidP="00060FF3">
      <w:pPr>
        <w:pStyle w:val="Arial9"/>
        <w:rPr>
          <w:rStyle w:val="Hyperlinkki"/>
          <w:rFonts w:asciiTheme="majorHAnsi" w:hAnsiTheme="majorHAnsi" w:cstheme="majorHAnsi"/>
          <w:b/>
          <w:color w:val="auto"/>
          <w:szCs w:val="18"/>
        </w:rPr>
      </w:pPr>
      <w:r w:rsidRPr="008F5C04">
        <w:rPr>
          <w:rStyle w:val="Hyperlinkki"/>
          <w:rFonts w:asciiTheme="majorHAnsi" w:eastAsiaTheme="majorEastAsia" w:hAnsiTheme="majorHAnsi" w:cstheme="majorHAnsi"/>
          <w:b/>
          <w:color w:val="auto"/>
          <w:szCs w:val="18"/>
        </w:rPr>
        <w:t>Valviran määräys terveydenhuollon laitteiden ja tarvikkeiden vaaratilanneilmoituksen tekemisestä:</w:t>
      </w:r>
    </w:p>
    <w:p w14:paraId="6831B760" w14:textId="77777777" w:rsidR="00060FF3" w:rsidRPr="008F5C04" w:rsidRDefault="00060FF3" w:rsidP="00060FF3">
      <w:pPr>
        <w:pStyle w:val="Arial9"/>
        <w:rPr>
          <w:rFonts w:asciiTheme="majorHAnsi" w:hAnsiTheme="majorHAnsi" w:cstheme="majorHAnsi"/>
          <w:szCs w:val="18"/>
        </w:rPr>
      </w:pPr>
      <w:r w:rsidRPr="008F5C04">
        <w:rPr>
          <w:rFonts w:asciiTheme="majorHAnsi" w:hAnsiTheme="majorHAnsi" w:cstheme="majorHAnsi"/>
          <w:szCs w:val="18"/>
        </w:rPr>
        <w:t xml:space="preserve">Valviran määräys 4/2010: </w:t>
      </w:r>
      <w:hyperlink r:id="rId25" w:history="1">
        <w:r w:rsidRPr="008F5C04">
          <w:rPr>
            <w:rStyle w:val="Hyperlinkki"/>
            <w:rFonts w:asciiTheme="majorHAnsi" w:hAnsiTheme="majorHAnsi" w:cstheme="majorHAnsi"/>
            <w:color w:val="auto"/>
            <w:szCs w:val="18"/>
          </w:rPr>
          <w:t>https://www.valvira.fi/-/maarays-4-2010-terveydenhuollon-laitteesta-ja-tarvikkeesta-tehtava-ammattimaisen-kayttajan-vaaratilanneilmoitus</w:t>
        </w:r>
      </w:hyperlink>
    </w:p>
    <w:p w14:paraId="5654BB29" w14:textId="77777777" w:rsidR="00060FF3" w:rsidRPr="008F5C04" w:rsidRDefault="00060FF3" w:rsidP="00060FF3">
      <w:pPr>
        <w:pStyle w:val="Arial9"/>
        <w:ind w:left="720"/>
        <w:rPr>
          <w:rFonts w:asciiTheme="majorHAnsi" w:hAnsiTheme="majorHAnsi" w:cstheme="majorHAnsi"/>
          <w:szCs w:val="18"/>
        </w:rPr>
      </w:pPr>
    </w:p>
    <w:p w14:paraId="0B9CF335" w14:textId="77777777" w:rsidR="00060FF3" w:rsidRPr="008F5C04" w:rsidRDefault="00060FF3" w:rsidP="00060FF3">
      <w:pPr>
        <w:pStyle w:val="Arial9"/>
        <w:rPr>
          <w:rFonts w:asciiTheme="majorHAnsi" w:hAnsiTheme="majorHAnsi" w:cstheme="majorHAnsi"/>
          <w:b/>
          <w:szCs w:val="18"/>
        </w:rPr>
      </w:pPr>
      <w:r w:rsidRPr="008F5C04">
        <w:rPr>
          <w:rFonts w:asciiTheme="majorHAnsi" w:hAnsiTheme="majorHAnsi" w:cstheme="majorHAnsi"/>
          <w:b/>
          <w:szCs w:val="18"/>
        </w:rPr>
        <w:t xml:space="preserve">Tietosuojavaltuutetun toimiston ohjeita asiakas- ja potilastietojen käsittelyyn </w:t>
      </w:r>
    </w:p>
    <w:p w14:paraId="1F2AED88" w14:textId="77777777" w:rsidR="00060FF3" w:rsidRPr="008F5C04" w:rsidRDefault="00060FF3" w:rsidP="00060FF3">
      <w:pPr>
        <w:pStyle w:val="Arial9"/>
        <w:rPr>
          <w:rFonts w:asciiTheme="majorHAnsi" w:hAnsiTheme="majorHAnsi" w:cstheme="majorHAnsi"/>
          <w:szCs w:val="18"/>
        </w:rPr>
      </w:pPr>
      <w:r w:rsidRPr="008F5C04">
        <w:rPr>
          <w:rFonts w:asciiTheme="majorHAnsi" w:hAnsiTheme="majorHAnsi" w:cstheme="majorHAnsi"/>
          <w:szCs w:val="18"/>
        </w:rPr>
        <w:t xml:space="preserve">Rekisteri- ja tietoturvaselosteet: </w:t>
      </w:r>
      <w:hyperlink r:id="rId26" w:history="1">
        <w:r w:rsidRPr="008F5C04">
          <w:rPr>
            <w:rStyle w:val="Hyperlinkki"/>
            <w:rFonts w:asciiTheme="majorHAnsi" w:hAnsiTheme="majorHAnsi" w:cstheme="majorHAnsi"/>
            <w:color w:val="auto"/>
            <w:szCs w:val="18"/>
          </w:rPr>
          <w:t>http://www.tietosuoja.fi/fi/index/materiaalia/lomakkeet/rekisteri-jatietosuojaselosteet.html</w:t>
        </w:r>
      </w:hyperlink>
      <w:r w:rsidRPr="008F5C04">
        <w:rPr>
          <w:rFonts w:asciiTheme="majorHAnsi" w:hAnsiTheme="majorHAnsi" w:cstheme="majorHAnsi"/>
          <w:szCs w:val="18"/>
        </w:rPr>
        <w:t xml:space="preserve"> </w:t>
      </w:r>
    </w:p>
    <w:p w14:paraId="4CE73380" w14:textId="77777777" w:rsidR="00060FF3" w:rsidRPr="008F5C04" w:rsidRDefault="00060FF3" w:rsidP="00060FF3">
      <w:pPr>
        <w:pStyle w:val="Arial9"/>
        <w:rPr>
          <w:rFonts w:asciiTheme="majorHAnsi" w:hAnsiTheme="majorHAnsi" w:cstheme="majorHAnsi"/>
          <w:szCs w:val="18"/>
        </w:rPr>
      </w:pPr>
      <w:r w:rsidRPr="008F5C04">
        <w:rPr>
          <w:rFonts w:asciiTheme="majorHAnsi" w:hAnsiTheme="majorHAnsi" w:cstheme="majorHAnsi"/>
          <w:szCs w:val="18"/>
        </w:rPr>
        <w:t xml:space="preserve">Henkilötietolaki ja asiakastietojen käsittely yksityisessä sosiaalihuollossa: </w:t>
      </w:r>
      <w:r w:rsidRPr="008F5C04">
        <w:rPr>
          <w:rFonts w:asciiTheme="majorHAnsi" w:hAnsiTheme="majorHAnsi" w:cstheme="majorHAnsi"/>
          <w:szCs w:val="18"/>
        </w:rPr>
        <w:fldChar w:fldCharType="begin"/>
      </w:r>
      <w:r w:rsidRPr="008F5C04">
        <w:rPr>
          <w:rFonts w:asciiTheme="majorHAnsi" w:hAnsiTheme="majorHAnsi" w:cstheme="majorHAnsi"/>
          <w:szCs w:val="18"/>
        </w:rPr>
        <w:instrText xml:space="preserve"> HYPERLINK "http://www.tietosuoja.fi/material/attachments/tietosuojavaltuutettu/tietosuojavaltuutetuntoimisto/oppaat/6JfpsyYNj/</w:instrText>
      </w:r>
    </w:p>
    <w:p w14:paraId="5CAF9F13" w14:textId="77777777" w:rsidR="00060FF3" w:rsidRPr="008F5C04" w:rsidRDefault="00060FF3" w:rsidP="00060FF3">
      <w:pPr>
        <w:pStyle w:val="Arial9"/>
        <w:rPr>
          <w:rFonts w:asciiTheme="majorHAnsi" w:hAnsiTheme="majorHAnsi" w:cstheme="majorHAnsi"/>
          <w:szCs w:val="18"/>
        </w:rPr>
      </w:pPr>
      <w:r w:rsidRPr="008F5C04">
        <w:rPr>
          <w:rFonts w:asciiTheme="majorHAnsi" w:hAnsiTheme="majorHAnsi" w:cstheme="majorHAnsi"/>
          <w:szCs w:val="18"/>
        </w:rPr>
        <w:instrText>Henkilotietolaki_ja_asiakastietojen_kasittely_yksityisessa_sosiaalihuollossa.pdf</w:instrText>
      </w:r>
    </w:p>
    <w:p w14:paraId="5876731E" w14:textId="77777777" w:rsidR="00060FF3" w:rsidRPr="008F5C04" w:rsidRDefault="00060FF3" w:rsidP="00060FF3">
      <w:pPr>
        <w:pStyle w:val="Arial9"/>
        <w:rPr>
          <w:rStyle w:val="Hyperlinkki"/>
          <w:rFonts w:asciiTheme="majorHAnsi" w:hAnsiTheme="majorHAnsi" w:cstheme="majorHAnsi"/>
          <w:color w:val="auto"/>
          <w:szCs w:val="18"/>
        </w:rPr>
      </w:pPr>
      <w:r w:rsidRPr="008F5C04">
        <w:rPr>
          <w:rFonts w:asciiTheme="majorHAnsi" w:hAnsiTheme="majorHAnsi" w:cstheme="majorHAnsi"/>
          <w:szCs w:val="18"/>
        </w:rPr>
        <w:instrText xml:space="preserve">" </w:instrText>
      </w:r>
      <w:r w:rsidRPr="008F5C04">
        <w:rPr>
          <w:rFonts w:asciiTheme="majorHAnsi" w:hAnsiTheme="majorHAnsi" w:cstheme="majorHAnsi"/>
          <w:szCs w:val="18"/>
        </w:rPr>
        <w:fldChar w:fldCharType="separate"/>
      </w:r>
      <w:r w:rsidRPr="008F5C04">
        <w:rPr>
          <w:rStyle w:val="Hyperlinkki"/>
          <w:rFonts w:asciiTheme="majorHAnsi" w:hAnsiTheme="majorHAnsi" w:cstheme="majorHAnsi"/>
          <w:color w:val="auto"/>
          <w:szCs w:val="18"/>
        </w:rPr>
        <w:t>http://www.tietosuoja.fi/material/attachments/tietosuojavaltuutettu/tietosuojavaltuutetuntoimisto/oppaat/6JfpsyYNj/</w:t>
      </w:r>
    </w:p>
    <w:p w14:paraId="532B3039" w14:textId="77777777" w:rsidR="00060FF3" w:rsidRPr="008F5C04" w:rsidRDefault="00060FF3" w:rsidP="00060FF3">
      <w:pPr>
        <w:pStyle w:val="Arial9"/>
        <w:rPr>
          <w:rStyle w:val="Hyperlinkki"/>
          <w:rFonts w:asciiTheme="majorHAnsi" w:hAnsiTheme="majorHAnsi" w:cstheme="majorHAnsi"/>
          <w:color w:val="auto"/>
          <w:szCs w:val="18"/>
        </w:rPr>
      </w:pPr>
      <w:r w:rsidRPr="008F5C04">
        <w:rPr>
          <w:rStyle w:val="Hyperlinkki"/>
          <w:rFonts w:asciiTheme="majorHAnsi" w:hAnsiTheme="majorHAnsi" w:cstheme="majorHAnsi"/>
          <w:color w:val="auto"/>
          <w:szCs w:val="18"/>
        </w:rPr>
        <w:t>Henkilotietolaki_ja_asiakastietojen_kasittely_yksityisessa_sosiaalihuollossa.pdf</w:t>
      </w:r>
    </w:p>
    <w:p w14:paraId="3AE5CAE2" w14:textId="77777777" w:rsidR="00060FF3" w:rsidRPr="008F5C04" w:rsidRDefault="00060FF3" w:rsidP="00060FF3">
      <w:pPr>
        <w:pStyle w:val="Arial9"/>
        <w:rPr>
          <w:rFonts w:asciiTheme="majorHAnsi" w:hAnsiTheme="majorHAnsi" w:cstheme="majorHAnsi"/>
          <w:szCs w:val="18"/>
        </w:rPr>
      </w:pPr>
      <w:r w:rsidRPr="008F5C04">
        <w:rPr>
          <w:rFonts w:asciiTheme="majorHAnsi" w:hAnsiTheme="majorHAnsi" w:cstheme="majorHAnsi"/>
          <w:szCs w:val="18"/>
        </w:rPr>
        <w:fldChar w:fldCharType="end"/>
      </w:r>
      <w:r w:rsidRPr="008F5C04">
        <w:rPr>
          <w:rFonts w:asciiTheme="majorHAnsi" w:hAnsiTheme="majorHAnsi" w:cstheme="majorHAnsi"/>
          <w:szCs w:val="18"/>
        </w:rPr>
        <w:t xml:space="preserve">Kuvaus henkilöstön perehdyttämisestä ja osaamisen varmistamisesta liittyen tietosuoja-asioihin ja asiakirja hallintoon sekä muuta lisätietoa sosiaalihuollon asiakasasiakirjoista: </w:t>
      </w:r>
      <w:hyperlink r:id="rId27" w:history="1">
        <w:r w:rsidRPr="008F5C04">
          <w:rPr>
            <w:rStyle w:val="Hyperlinkki"/>
            <w:rFonts w:asciiTheme="majorHAnsi" w:eastAsiaTheme="majorEastAsia" w:hAnsiTheme="majorHAnsi" w:cstheme="majorHAnsi"/>
            <w:color w:val="auto"/>
            <w:szCs w:val="18"/>
          </w:rPr>
          <w:t>http://www.sosiaaliportti.fi/File/eef14b19-bacf-4820-9f6e-9cc407f10e6d/Sosiaalihuollon+asiakasasiakirjat.pdf</w:t>
        </w:r>
      </w:hyperlink>
      <w:r w:rsidRPr="008F5C04">
        <w:rPr>
          <w:rFonts w:asciiTheme="majorHAnsi" w:hAnsiTheme="majorHAnsi" w:cstheme="majorHAnsi"/>
          <w:szCs w:val="18"/>
        </w:rPr>
        <w:t>)</w:t>
      </w:r>
    </w:p>
    <w:p w14:paraId="4EEEA265" w14:textId="77777777" w:rsidR="00060FF3" w:rsidRPr="00E44744" w:rsidRDefault="00060FF3" w:rsidP="00060FF3">
      <w:pPr>
        <w:pStyle w:val="Arial9"/>
        <w:rPr>
          <w:szCs w:val="18"/>
        </w:rPr>
      </w:pPr>
    </w:p>
    <w:p w14:paraId="19B59BF7" w14:textId="77777777" w:rsidR="00060FF3" w:rsidRPr="00E44744" w:rsidRDefault="00060FF3" w:rsidP="00060FF3">
      <w:pPr>
        <w:pStyle w:val="Arial9"/>
        <w:rPr>
          <w:szCs w:val="18"/>
        </w:rPr>
      </w:pPr>
    </w:p>
    <w:p w14:paraId="672D109F" w14:textId="11E05B10" w:rsidR="00060FF3" w:rsidRDefault="00060FF3" w:rsidP="00060FF3">
      <w:pPr>
        <w:pStyle w:val="Luettelokappale"/>
        <w:rPr>
          <w:rFonts w:cs="Arial"/>
          <w:sz w:val="18"/>
          <w:szCs w:val="18"/>
        </w:rPr>
      </w:pPr>
    </w:p>
    <w:p w14:paraId="67121E9F" w14:textId="77777777" w:rsidR="003549E8" w:rsidRPr="00E44744" w:rsidRDefault="003549E8" w:rsidP="00060FF3">
      <w:pPr>
        <w:pStyle w:val="Luettelokappale"/>
        <w:rPr>
          <w:rFonts w:cs="Arial"/>
          <w:sz w:val="18"/>
          <w:szCs w:val="18"/>
        </w:rPr>
      </w:pPr>
    </w:p>
    <w:p w14:paraId="46E37EF3" w14:textId="77777777" w:rsidR="00060FF3" w:rsidRPr="00E44744" w:rsidRDefault="00060FF3" w:rsidP="00060FF3">
      <w:pPr>
        <w:pStyle w:val="Otsikko1"/>
        <w:rPr>
          <w:sz w:val="18"/>
          <w:szCs w:val="18"/>
        </w:rPr>
      </w:pPr>
      <w:r w:rsidRPr="00E44744">
        <w:rPr>
          <w:sz w:val="18"/>
          <w:szCs w:val="18"/>
        </w:rPr>
        <w:lastRenderedPageBreak/>
        <w:t xml:space="preserve"> </w:t>
      </w:r>
      <w:bookmarkStart w:id="29" w:name="_Toc446270734"/>
      <w:r w:rsidRPr="00E44744">
        <w:rPr>
          <w:sz w:val="18"/>
          <w:szCs w:val="18"/>
        </w:rPr>
        <w:t>TIETOA LOMAKKEEN KÄYTTÄJÄLLE</w:t>
      </w:r>
      <w:bookmarkEnd w:id="29"/>
    </w:p>
    <w:p w14:paraId="208A0C4B" w14:textId="77777777" w:rsidR="00060FF3" w:rsidRPr="00E44744" w:rsidRDefault="00060FF3" w:rsidP="00060FF3">
      <w:pPr>
        <w:pStyle w:val="Arial9"/>
        <w:rPr>
          <w:szCs w:val="18"/>
        </w:rPr>
      </w:pPr>
    </w:p>
    <w:p w14:paraId="6B064ED1" w14:textId="77777777" w:rsidR="00060FF3" w:rsidRPr="00E44744" w:rsidRDefault="00060FF3" w:rsidP="00060FF3">
      <w:pPr>
        <w:pStyle w:val="Arial9"/>
        <w:rPr>
          <w:szCs w:val="18"/>
        </w:rPr>
      </w:pPr>
      <w:r w:rsidRPr="00E44744">
        <w:rPr>
          <w:szCs w:val="18"/>
        </w:rPr>
        <w:t>Lomake on tarkoitettu tukemaan palveluntuottajia omavalvontasuunnitelman laatimisessa. Se on laadittu Valviran antaman määräyksen (1/2014) mukaisesti. Määräys tuli voimaan 1.1.2015. Lomake kattaa kaikki määräyksessä olevat asiakokonaisuudet ja jokainen toimintayksikkö ottaa omassa omavalvontasuunnitelmassaan esille ne asiat, jotka toteutuvat palvelun käytännössä. Lomakkeeseen on avattu kunkin sisältökohdan osalta niitä asioita, joita kyseisessä kohdassa tulisi kuvata. Lomakkeen laatimisen yhteydessä siinä olevat ohjaavat tekstit on syytä poistaa ja vaihtaa Valviran logon tilalle palveluntuottajan oma logo, jolloin käyttöön jää toimintayksikön omaa toimintaa koskeva omavalvontasuunnitelma.</w:t>
      </w:r>
    </w:p>
    <w:p w14:paraId="58267373" w14:textId="37C27599" w:rsidR="00F94DC0" w:rsidRDefault="00F94DC0" w:rsidP="00E37D8B">
      <w:pPr>
        <w:rPr>
          <w:rStyle w:val="Voimakas"/>
          <w:b w:val="0"/>
          <w:bCs w:val="0"/>
        </w:rPr>
      </w:pPr>
    </w:p>
    <w:p w14:paraId="3A263970" w14:textId="677642C5" w:rsidR="00470CDD" w:rsidRDefault="00470CDD" w:rsidP="00E37D8B">
      <w:pPr>
        <w:rPr>
          <w:rStyle w:val="Voimakas"/>
          <w:b w:val="0"/>
          <w:bCs w:val="0"/>
        </w:rPr>
      </w:pPr>
    </w:p>
    <w:p w14:paraId="3EEC6B8A" w14:textId="0EE65D29" w:rsidR="00470CDD" w:rsidRDefault="00470CDD" w:rsidP="00E37D8B">
      <w:pPr>
        <w:rPr>
          <w:rStyle w:val="Voimakas"/>
          <w:b w:val="0"/>
          <w:bCs w:val="0"/>
        </w:rPr>
      </w:pPr>
    </w:p>
    <w:p w14:paraId="3690A112" w14:textId="65800BB3" w:rsidR="00470CDD" w:rsidRDefault="00470CDD" w:rsidP="00E37D8B">
      <w:pPr>
        <w:rPr>
          <w:rStyle w:val="Voimakas"/>
          <w:b w:val="0"/>
          <w:bCs w:val="0"/>
        </w:rPr>
      </w:pPr>
    </w:p>
    <w:p w14:paraId="7C4DBBE6" w14:textId="4D2E59A5" w:rsidR="00470CDD" w:rsidRDefault="00470CDD" w:rsidP="00E37D8B">
      <w:pPr>
        <w:rPr>
          <w:rStyle w:val="Voimakas"/>
          <w:b w:val="0"/>
          <w:bCs w:val="0"/>
        </w:rPr>
      </w:pPr>
    </w:p>
    <w:p w14:paraId="0631E8C9" w14:textId="43BC1254" w:rsidR="00470CDD" w:rsidRDefault="00470CDD" w:rsidP="00E37D8B">
      <w:pPr>
        <w:rPr>
          <w:rStyle w:val="Voimakas"/>
          <w:b w:val="0"/>
          <w:bCs w:val="0"/>
        </w:rPr>
      </w:pPr>
    </w:p>
    <w:p w14:paraId="2117F9E8" w14:textId="2FDB0782" w:rsidR="00470CDD" w:rsidRDefault="00470CDD" w:rsidP="00E37D8B">
      <w:pPr>
        <w:rPr>
          <w:rStyle w:val="Voimakas"/>
          <w:b w:val="0"/>
          <w:bCs w:val="0"/>
        </w:rPr>
      </w:pPr>
    </w:p>
    <w:p w14:paraId="00BBD1FC" w14:textId="40735629" w:rsidR="00470CDD" w:rsidRDefault="00470CDD" w:rsidP="00E37D8B">
      <w:pPr>
        <w:rPr>
          <w:rStyle w:val="Voimakas"/>
          <w:b w:val="0"/>
          <w:bCs w:val="0"/>
        </w:rPr>
      </w:pPr>
    </w:p>
    <w:p w14:paraId="23BD43C8" w14:textId="2EDE0947" w:rsidR="00470CDD" w:rsidRDefault="00470CDD" w:rsidP="00E37D8B">
      <w:pPr>
        <w:rPr>
          <w:rStyle w:val="Voimakas"/>
          <w:b w:val="0"/>
          <w:bCs w:val="0"/>
        </w:rPr>
      </w:pPr>
    </w:p>
    <w:p w14:paraId="1716B66C" w14:textId="5D61079A" w:rsidR="00470CDD" w:rsidRDefault="00470CDD" w:rsidP="00E37D8B">
      <w:pPr>
        <w:rPr>
          <w:rStyle w:val="Voimakas"/>
          <w:b w:val="0"/>
          <w:bCs w:val="0"/>
        </w:rPr>
      </w:pPr>
    </w:p>
    <w:p w14:paraId="6E6D8BE3" w14:textId="7B9C87B6" w:rsidR="00470CDD" w:rsidRDefault="00470CDD" w:rsidP="00E37D8B">
      <w:pPr>
        <w:rPr>
          <w:rStyle w:val="Voimakas"/>
          <w:b w:val="0"/>
          <w:bCs w:val="0"/>
        </w:rPr>
      </w:pPr>
    </w:p>
    <w:p w14:paraId="3F0F41E2" w14:textId="475F632D" w:rsidR="00470CDD" w:rsidRDefault="00470CDD" w:rsidP="00E37D8B">
      <w:pPr>
        <w:rPr>
          <w:rStyle w:val="Voimakas"/>
          <w:b w:val="0"/>
          <w:bCs w:val="0"/>
        </w:rPr>
      </w:pPr>
    </w:p>
    <w:p w14:paraId="316C9AA7" w14:textId="2E75C253" w:rsidR="00470CDD" w:rsidRDefault="00470CDD" w:rsidP="00E37D8B">
      <w:pPr>
        <w:rPr>
          <w:rStyle w:val="Voimakas"/>
          <w:b w:val="0"/>
          <w:bCs w:val="0"/>
        </w:rPr>
      </w:pPr>
    </w:p>
    <w:p w14:paraId="76ACB2D4" w14:textId="5A55768F" w:rsidR="00470CDD" w:rsidRDefault="00470CDD" w:rsidP="00E37D8B">
      <w:pPr>
        <w:rPr>
          <w:rStyle w:val="Voimakas"/>
          <w:b w:val="0"/>
          <w:bCs w:val="0"/>
        </w:rPr>
      </w:pPr>
    </w:p>
    <w:p w14:paraId="1BB23C6B" w14:textId="1FC4A100" w:rsidR="00470CDD" w:rsidRDefault="00470CDD" w:rsidP="00E37D8B">
      <w:pPr>
        <w:rPr>
          <w:rStyle w:val="Voimakas"/>
          <w:b w:val="0"/>
          <w:bCs w:val="0"/>
        </w:rPr>
      </w:pPr>
    </w:p>
    <w:p w14:paraId="55614574" w14:textId="0FB265C9" w:rsidR="00470CDD" w:rsidRDefault="00470CDD" w:rsidP="00E37D8B">
      <w:pPr>
        <w:rPr>
          <w:rStyle w:val="Voimakas"/>
          <w:b w:val="0"/>
          <w:bCs w:val="0"/>
        </w:rPr>
      </w:pPr>
    </w:p>
    <w:p w14:paraId="49F7800C" w14:textId="36F836C2" w:rsidR="00470CDD" w:rsidRDefault="00470CDD" w:rsidP="00E37D8B">
      <w:pPr>
        <w:rPr>
          <w:rStyle w:val="Voimakas"/>
          <w:b w:val="0"/>
          <w:bCs w:val="0"/>
        </w:rPr>
      </w:pPr>
    </w:p>
    <w:p w14:paraId="6B59879E" w14:textId="64B49BC0" w:rsidR="00470CDD" w:rsidRDefault="00470CDD" w:rsidP="00E37D8B">
      <w:pPr>
        <w:rPr>
          <w:rStyle w:val="Voimakas"/>
          <w:b w:val="0"/>
          <w:bCs w:val="0"/>
        </w:rPr>
      </w:pPr>
    </w:p>
    <w:p w14:paraId="7FC80F8E" w14:textId="3909AFA0" w:rsidR="00470CDD" w:rsidRDefault="00470CDD" w:rsidP="00E37D8B">
      <w:pPr>
        <w:rPr>
          <w:rStyle w:val="Voimakas"/>
          <w:b w:val="0"/>
          <w:bCs w:val="0"/>
        </w:rPr>
      </w:pPr>
    </w:p>
    <w:p w14:paraId="43A35C79" w14:textId="6D1F7581" w:rsidR="00470CDD" w:rsidRDefault="00470CDD" w:rsidP="00E37D8B">
      <w:pPr>
        <w:rPr>
          <w:rStyle w:val="Voimakas"/>
          <w:b w:val="0"/>
          <w:bCs w:val="0"/>
        </w:rPr>
      </w:pPr>
    </w:p>
    <w:p w14:paraId="6AEBD71D" w14:textId="74A85A1C" w:rsidR="00470CDD" w:rsidRDefault="00470CDD" w:rsidP="00E37D8B">
      <w:pPr>
        <w:rPr>
          <w:rStyle w:val="Voimakas"/>
          <w:b w:val="0"/>
          <w:bCs w:val="0"/>
        </w:rPr>
      </w:pPr>
    </w:p>
    <w:p w14:paraId="7995D7A2" w14:textId="047E5E9C" w:rsidR="00470CDD" w:rsidRDefault="00470CDD" w:rsidP="00E37D8B">
      <w:pPr>
        <w:rPr>
          <w:rStyle w:val="Voimakas"/>
          <w:b w:val="0"/>
          <w:bCs w:val="0"/>
        </w:rPr>
      </w:pPr>
    </w:p>
    <w:p w14:paraId="7F004AC7" w14:textId="4941B8C4" w:rsidR="00470CDD" w:rsidRDefault="00470CDD" w:rsidP="00E37D8B">
      <w:pPr>
        <w:rPr>
          <w:rStyle w:val="Voimakas"/>
          <w:b w:val="0"/>
          <w:bCs w:val="0"/>
        </w:rPr>
      </w:pPr>
    </w:p>
    <w:p w14:paraId="795A166F" w14:textId="101B9B5C" w:rsidR="00470CDD" w:rsidRDefault="00470CDD" w:rsidP="00E37D8B">
      <w:pPr>
        <w:rPr>
          <w:rStyle w:val="Voimakas"/>
          <w:b w:val="0"/>
          <w:bCs w:val="0"/>
        </w:rPr>
      </w:pPr>
    </w:p>
    <w:p w14:paraId="0E23D5CB" w14:textId="0FCD7729" w:rsidR="00470CDD" w:rsidRDefault="00470CDD" w:rsidP="00E37D8B">
      <w:pPr>
        <w:rPr>
          <w:rStyle w:val="Voimakas"/>
          <w:b w:val="0"/>
          <w:bCs w:val="0"/>
        </w:rPr>
      </w:pPr>
    </w:p>
    <w:p w14:paraId="58610C07" w14:textId="1E1741DC" w:rsidR="00470CDD" w:rsidRDefault="00470CDD" w:rsidP="00E37D8B">
      <w:pPr>
        <w:rPr>
          <w:rStyle w:val="Voimakas"/>
          <w:b w:val="0"/>
          <w:bCs w:val="0"/>
        </w:rPr>
      </w:pPr>
    </w:p>
    <w:p w14:paraId="7D465C2D" w14:textId="0F4B2096" w:rsidR="00470CDD" w:rsidRDefault="00470CDD" w:rsidP="00E37D8B">
      <w:pPr>
        <w:rPr>
          <w:rStyle w:val="Voimakas"/>
          <w:b w:val="0"/>
          <w:bCs w:val="0"/>
        </w:rPr>
      </w:pPr>
    </w:p>
    <w:p w14:paraId="502DE63E" w14:textId="0BE6CADE" w:rsidR="00470CDD" w:rsidRDefault="00470CDD" w:rsidP="00E37D8B">
      <w:pPr>
        <w:rPr>
          <w:rStyle w:val="Voimakas"/>
          <w:b w:val="0"/>
          <w:bCs w:val="0"/>
        </w:rPr>
      </w:pPr>
    </w:p>
    <w:p w14:paraId="3001612B" w14:textId="3FF98324" w:rsidR="00470CDD" w:rsidRDefault="00470CDD" w:rsidP="00E37D8B">
      <w:pPr>
        <w:rPr>
          <w:rStyle w:val="Voimakas"/>
          <w:b w:val="0"/>
          <w:bCs w:val="0"/>
        </w:rPr>
      </w:pPr>
    </w:p>
    <w:p w14:paraId="6228D1B8" w14:textId="53027149" w:rsidR="00470CDD" w:rsidRDefault="00470CDD" w:rsidP="00E37D8B">
      <w:pPr>
        <w:rPr>
          <w:rStyle w:val="Voimakas"/>
          <w:b w:val="0"/>
          <w:bCs w:val="0"/>
        </w:rPr>
      </w:pPr>
    </w:p>
    <w:p w14:paraId="1FC0D783" w14:textId="441875D6" w:rsidR="00470CDD" w:rsidRDefault="00470CDD" w:rsidP="00E37D8B">
      <w:pPr>
        <w:rPr>
          <w:rStyle w:val="Voimakas"/>
          <w:b w:val="0"/>
          <w:bCs w:val="0"/>
        </w:rPr>
      </w:pPr>
    </w:p>
    <w:p w14:paraId="796D63E3" w14:textId="749DF0CD" w:rsidR="00470CDD" w:rsidRDefault="00470CDD" w:rsidP="00E37D8B">
      <w:pPr>
        <w:rPr>
          <w:rStyle w:val="Voimakas"/>
          <w:b w:val="0"/>
          <w:bCs w:val="0"/>
        </w:rPr>
      </w:pPr>
    </w:p>
    <w:p w14:paraId="6A2BD3B1" w14:textId="2E652ACF" w:rsidR="00470CDD" w:rsidRDefault="00470CDD" w:rsidP="00E37D8B">
      <w:pPr>
        <w:rPr>
          <w:rStyle w:val="Voimakas"/>
          <w:b w:val="0"/>
          <w:bCs w:val="0"/>
        </w:rPr>
      </w:pPr>
    </w:p>
    <w:p w14:paraId="7A280430" w14:textId="6C35A018" w:rsidR="00470CDD" w:rsidRDefault="00470CDD" w:rsidP="00E37D8B">
      <w:pPr>
        <w:rPr>
          <w:rStyle w:val="Voimakas"/>
          <w:b w:val="0"/>
          <w:bCs w:val="0"/>
        </w:rPr>
      </w:pPr>
    </w:p>
    <w:p w14:paraId="604B9FE5" w14:textId="5041F2AD" w:rsidR="00470CDD" w:rsidRDefault="00470CDD" w:rsidP="00E37D8B">
      <w:pPr>
        <w:rPr>
          <w:rStyle w:val="Voimakas"/>
          <w:b w:val="0"/>
          <w:bCs w:val="0"/>
        </w:rPr>
      </w:pPr>
    </w:p>
    <w:p w14:paraId="0D07B290" w14:textId="7B59FE5F" w:rsidR="00470CDD" w:rsidRDefault="00470CDD" w:rsidP="00E37D8B">
      <w:pPr>
        <w:rPr>
          <w:rStyle w:val="Voimakas"/>
          <w:b w:val="0"/>
          <w:bCs w:val="0"/>
        </w:rPr>
      </w:pPr>
    </w:p>
    <w:p w14:paraId="46808E54" w14:textId="4CE10442" w:rsidR="00470CDD" w:rsidRDefault="00470CDD" w:rsidP="00E37D8B">
      <w:pPr>
        <w:rPr>
          <w:rStyle w:val="Voimakas"/>
          <w:b w:val="0"/>
          <w:bCs w:val="0"/>
        </w:rPr>
      </w:pPr>
    </w:p>
    <w:p w14:paraId="6F6D2659" w14:textId="49652462" w:rsidR="00470CDD" w:rsidRDefault="00470CDD" w:rsidP="00E37D8B">
      <w:pPr>
        <w:rPr>
          <w:rStyle w:val="Voimakas"/>
          <w:b w:val="0"/>
          <w:bCs w:val="0"/>
        </w:rPr>
      </w:pPr>
    </w:p>
    <w:p w14:paraId="4831ADC6" w14:textId="34E46D88" w:rsidR="00470CDD" w:rsidRDefault="00470CDD" w:rsidP="00E37D8B">
      <w:pPr>
        <w:rPr>
          <w:rStyle w:val="Voimakas"/>
          <w:b w:val="0"/>
          <w:bCs w:val="0"/>
        </w:rPr>
      </w:pPr>
    </w:p>
    <w:p w14:paraId="3A4AC3C3" w14:textId="6144E302" w:rsidR="00470CDD" w:rsidRDefault="00470CDD" w:rsidP="00E37D8B">
      <w:pPr>
        <w:rPr>
          <w:rStyle w:val="Voimakas"/>
          <w:b w:val="0"/>
          <w:bCs w:val="0"/>
        </w:rPr>
      </w:pPr>
    </w:p>
    <w:p w14:paraId="2AC5B565" w14:textId="7DCCAC38" w:rsidR="00470CDD" w:rsidRDefault="00470CDD" w:rsidP="00E37D8B">
      <w:pPr>
        <w:rPr>
          <w:rStyle w:val="Voimakas"/>
          <w:b w:val="0"/>
          <w:bCs w:val="0"/>
        </w:rPr>
      </w:pPr>
    </w:p>
    <w:p w14:paraId="2FF7D9F4" w14:textId="527137FC" w:rsidR="00470CDD" w:rsidRDefault="00470CDD" w:rsidP="00E37D8B">
      <w:pPr>
        <w:rPr>
          <w:rStyle w:val="Voimakas"/>
          <w:b w:val="0"/>
          <w:bCs w:val="0"/>
        </w:rPr>
      </w:pPr>
    </w:p>
    <w:p w14:paraId="5C7DB049" w14:textId="5CE0D661" w:rsidR="00470CDD" w:rsidRDefault="00470CDD" w:rsidP="00E37D8B">
      <w:pPr>
        <w:rPr>
          <w:rStyle w:val="Voimakas"/>
          <w:b w:val="0"/>
          <w:bCs w:val="0"/>
        </w:rPr>
      </w:pPr>
    </w:p>
    <w:p w14:paraId="7379EB3B" w14:textId="0F92104F" w:rsidR="00470CDD" w:rsidRDefault="00470CDD" w:rsidP="00E37D8B">
      <w:pPr>
        <w:rPr>
          <w:rStyle w:val="Voimakas"/>
          <w:b w:val="0"/>
          <w:bCs w:val="0"/>
        </w:rPr>
      </w:pPr>
      <w:r>
        <w:rPr>
          <w:rStyle w:val="Voimakas"/>
          <w:b w:val="0"/>
          <w:bCs w:val="0"/>
        </w:rPr>
        <w:lastRenderedPageBreak/>
        <w:t>LIITE</w:t>
      </w:r>
      <w:r w:rsidR="00485F8D">
        <w:rPr>
          <w:rStyle w:val="Voimakas"/>
          <w:b w:val="0"/>
          <w:bCs w:val="0"/>
        </w:rPr>
        <w:t xml:space="preserve"> 1</w:t>
      </w:r>
      <w:r w:rsidR="0053048E">
        <w:rPr>
          <w:rStyle w:val="Voimakas"/>
          <w:b w:val="0"/>
          <w:bCs w:val="0"/>
        </w:rPr>
        <w:t xml:space="preserve"> </w:t>
      </w:r>
      <w:r w:rsidR="0053048E">
        <w:t>Yksityisten sosiaalipalvelujen ja julkisten vanhuspalvelujen omavalvontasuunnitelman sisältöä, laatimista ja seurantaa koskeva määräys</w:t>
      </w:r>
    </w:p>
    <w:p w14:paraId="5FE06420" w14:textId="3E6E0E25" w:rsidR="00470CDD" w:rsidRDefault="00470CDD" w:rsidP="00E37D8B">
      <w:pPr>
        <w:rPr>
          <w:rStyle w:val="Voimakas"/>
          <w:b w:val="0"/>
          <w:bCs w:val="0"/>
        </w:rPr>
      </w:pPr>
    </w:p>
    <w:p w14:paraId="5C3DA2D1" w14:textId="7B75EE8D" w:rsidR="00470CDD" w:rsidRDefault="00470CDD" w:rsidP="00470CDD">
      <w:pPr>
        <w:rPr>
          <w:rStyle w:val="Voimakas"/>
          <w:b w:val="0"/>
          <w:bCs w:val="0"/>
        </w:rPr>
      </w:pPr>
      <w:r w:rsidRPr="00470CDD">
        <w:rPr>
          <w:rStyle w:val="Voimakas"/>
          <w:b w:val="0"/>
          <w:bCs w:val="0"/>
        </w:rPr>
        <w:t>Määräys 1/2014 1 (9)</w:t>
      </w:r>
    </w:p>
    <w:p w14:paraId="764D7E65" w14:textId="77777777" w:rsidR="00470CDD" w:rsidRPr="00470CDD" w:rsidRDefault="00470CDD" w:rsidP="00470CDD">
      <w:pPr>
        <w:rPr>
          <w:rStyle w:val="Voimakas"/>
          <w:b w:val="0"/>
          <w:bCs w:val="0"/>
        </w:rPr>
      </w:pPr>
    </w:p>
    <w:p w14:paraId="439C1B1F" w14:textId="77777777" w:rsidR="00470CDD" w:rsidRPr="00470CDD" w:rsidRDefault="00470CDD" w:rsidP="00470CDD">
      <w:pPr>
        <w:rPr>
          <w:rStyle w:val="Voimakas"/>
          <w:b w:val="0"/>
          <w:bCs w:val="0"/>
        </w:rPr>
      </w:pPr>
      <w:r w:rsidRPr="00470CDD">
        <w:rPr>
          <w:rStyle w:val="Voimakas"/>
          <w:b w:val="0"/>
          <w:bCs w:val="0"/>
        </w:rPr>
        <w:t xml:space="preserve"> </w:t>
      </w:r>
      <w:proofErr w:type="spellStart"/>
      <w:r w:rsidRPr="00470CDD">
        <w:rPr>
          <w:rStyle w:val="Voimakas"/>
          <w:b w:val="0"/>
          <w:bCs w:val="0"/>
        </w:rPr>
        <w:t>Dnro</w:t>
      </w:r>
      <w:proofErr w:type="spellEnd"/>
      <w:r w:rsidRPr="00470CDD">
        <w:rPr>
          <w:rStyle w:val="Voimakas"/>
          <w:b w:val="0"/>
          <w:bCs w:val="0"/>
        </w:rPr>
        <w:t xml:space="preserve"> 3344/05.00.00.01/2014</w:t>
      </w:r>
    </w:p>
    <w:p w14:paraId="56C93D04" w14:textId="66AFA3B3" w:rsidR="00470CDD" w:rsidRDefault="00470CDD" w:rsidP="00470CDD">
      <w:pPr>
        <w:rPr>
          <w:rStyle w:val="Voimakas"/>
          <w:b w:val="0"/>
          <w:bCs w:val="0"/>
        </w:rPr>
      </w:pPr>
      <w:r w:rsidRPr="00470CDD">
        <w:rPr>
          <w:rStyle w:val="Voimakas"/>
          <w:b w:val="0"/>
          <w:bCs w:val="0"/>
        </w:rPr>
        <w:t xml:space="preserve"> 25.6.2014</w:t>
      </w:r>
    </w:p>
    <w:p w14:paraId="7B27F1A6" w14:textId="77777777" w:rsidR="00DA686A" w:rsidRPr="00470CDD" w:rsidRDefault="00DA686A" w:rsidP="00470CDD">
      <w:pPr>
        <w:rPr>
          <w:rStyle w:val="Voimakas"/>
          <w:b w:val="0"/>
          <w:bCs w:val="0"/>
        </w:rPr>
      </w:pPr>
    </w:p>
    <w:p w14:paraId="0136AA9C" w14:textId="77777777" w:rsidR="00470CDD" w:rsidRPr="00470CDD" w:rsidRDefault="00470CDD" w:rsidP="00470CDD">
      <w:pPr>
        <w:rPr>
          <w:rStyle w:val="Voimakas"/>
          <w:b w:val="0"/>
          <w:bCs w:val="0"/>
        </w:rPr>
      </w:pPr>
      <w:r w:rsidRPr="00470CDD">
        <w:rPr>
          <w:rStyle w:val="Voimakas"/>
          <w:b w:val="0"/>
          <w:bCs w:val="0"/>
        </w:rPr>
        <w:t>Valvira PL 210, 00531 Helsinki Puhelin 0295 209 111 www.valvira.fi</w:t>
      </w:r>
    </w:p>
    <w:p w14:paraId="293BC238" w14:textId="77777777" w:rsidR="00470CDD" w:rsidRPr="00470CDD" w:rsidRDefault="00470CDD" w:rsidP="00470CDD">
      <w:pPr>
        <w:rPr>
          <w:rStyle w:val="Voimakas"/>
          <w:b w:val="0"/>
          <w:bCs w:val="0"/>
        </w:rPr>
      </w:pPr>
      <w:r w:rsidRPr="00470CDD">
        <w:rPr>
          <w:rStyle w:val="Voimakas"/>
          <w:b w:val="0"/>
          <w:bCs w:val="0"/>
        </w:rPr>
        <w:t>Sosiaali- ja terveysalan lupa- ja valvontavirasto Lintulahdenkuja 4, 00530 Helsinki Faksi 0295 209 700 kirjaamo@valvira.fi</w:t>
      </w:r>
    </w:p>
    <w:p w14:paraId="7496A3E0" w14:textId="466E7586" w:rsidR="00470CDD" w:rsidRDefault="00470CDD" w:rsidP="00470CDD">
      <w:pPr>
        <w:rPr>
          <w:rStyle w:val="Voimakas"/>
          <w:b w:val="0"/>
          <w:bCs w:val="0"/>
        </w:rPr>
      </w:pPr>
      <w:r w:rsidRPr="00470CDD">
        <w:rPr>
          <w:rStyle w:val="Voimakas"/>
          <w:b w:val="0"/>
          <w:bCs w:val="0"/>
        </w:rPr>
        <w:t xml:space="preserve"> Koskenranta 3, 96100 Rovaniemi</w:t>
      </w:r>
    </w:p>
    <w:p w14:paraId="169F7837" w14:textId="77777777" w:rsidR="00DA686A" w:rsidRPr="00470CDD" w:rsidRDefault="00DA686A" w:rsidP="00470CDD">
      <w:pPr>
        <w:rPr>
          <w:rStyle w:val="Voimakas"/>
          <w:b w:val="0"/>
          <w:bCs w:val="0"/>
        </w:rPr>
      </w:pPr>
    </w:p>
    <w:p w14:paraId="5219C34B" w14:textId="7ED383FC" w:rsidR="00470CDD" w:rsidRDefault="00470CDD" w:rsidP="00470CDD">
      <w:pPr>
        <w:rPr>
          <w:rStyle w:val="Voimakas"/>
          <w:b w:val="0"/>
          <w:bCs w:val="0"/>
        </w:rPr>
      </w:pPr>
      <w:r w:rsidRPr="00470CDD">
        <w:rPr>
          <w:rStyle w:val="Voimakas"/>
          <w:b w:val="0"/>
          <w:bCs w:val="0"/>
        </w:rPr>
        <w:t>Yksityisten sosiaalipalvelujen ja julkisten vanhuspalvelujen omavalvontasuunnitelman sisältöä, laatimista ja seurantaa koskeva määräys</w:t>
      </w:r>
    </w:p>
    <w:p w14:paraId="137B489F" w14:textId="77777777" w:rsidR="00DA686A" w:rsidRPr="00470CDD" w:rsidRDefault="00DA686A" w:rsidP="00470CDD">
      <w:pPr>
        <w:rPr>
          <w:rStyle w:val="Voimakas"/>
          <w:b w:val="0"/>
          <w:bCs w:val="0"/>
        </w:rPr>
      </w:pPr>
    </w:p>
    <w:p w14:paraId="416600AB" w14:textId="77777777" w:rsidR="00470CDD" w:rsidRPr="00470CDD" w:rsidRDefault="00470CDD" w:rsidP="00470CDD">
      <w:pPr>
        <w:rPr>
          <w:rStyle w:val="Voimakas"/>
          <w:b w:val="0"/>
          <w:bCs w:val="0"/>
        </w:rPr>
      </w:pPr>
      <w:r w:rsidRPr="00470CDD">
        <w:rPr>
          <w:rStyle w:val="Voimakas"/>
          <w:b w:val="0"/>
          <w:bCs w:val="0"/>
        </w:rPr>
        <w:t>Valtuutussäännökset</w:t>
      </w:r>
    </w:p>
    <w:p w14:paraId="01347398" w14:textId="77777777" w:rsidR="00470CDD" w:rsidRPr="00470CDD" w:rsidRDefault="00470CDD" w:rsidP="00470CDD">
      <w:pPr>
        <w:rPr>
          <w:rStyle w:val="Voimakas"/>
          <w:b w:val="0"/>
          <w:bCs w:val="0"/>
        </w:rPr>
      </w:pPr>
      <w:r w:rsidRPr="00470CDD">
        <w:rPr>
          <w:rStyle w:val="Voimakas"/>
          <w:b w:val="0"/>
          <w:bCs w:val="0"/>
        </w:rPr>
        <w:t>Laki yksityisistä sosiaalipalveluista (922/2011) 6 §</w:t>
      </w:r>
    </w:p>
    <w:p w14:paraId="54434F08" w14:textId="7B9DA8CA" w:rsidR="00470CDD" w:rsidRDefault="00470CDD" w:rsidP="00470CDD">
      <w:pPr>
        <w:rPr>
          <w:rStyle w:val="Voimakas"/>
          <w:b w:val="0"/>
          <w:bCs w:val="0"/>
        </w:rPr>
      </w:pPr>
      <w:r w:rsidRPr="00470CDD">
        <w:rPr>
          <w:rStyle w:val="Voimakas"/>
          <w:b w:val="0"/>
          <w:bCs w:val="0"/>
        </w:rPr>
        <w:t>Laki ikääntyneen väestön toimintakyvyn tukemisesta sekä iäkkäiden sosiaali- ja terveyspalveluista (980/2012) 23 §</w:t>
      </w:r>
    </w:p>
    <w:p w14:paraId="6A6153F4" w14:textId="77777777" w:rsidR="00DA686A" w:rsidRPr="00470CDD" w:rsidRDefault="00DA686A" w:rsidP="00470CDD">
      <w:pPr>
        <w:rPr>
          <w:rStyle w:val="Voimakas"/>
          <w:b w:val="0"/>
          <w:bCs w:val="0"/>
        </w:rPr>
      </w:pPr>
    </w:p>
    <w:p w14:paraId="353BC451" w14:textId="77777777" w:rsidR="00470CDD" w:rsidRPr="00470CDD" w:rsidRDefault="00470CDD" w:rsidP="00470CDD">
      <w:pPr>
        <w:rPr>
          <w:rStyle w:val="Voimakas"/>
          <w:b w:val="0"/>
          <w:bCs w:val="0"/>
        </w:rPr>
      </w:pPr>
      <w:r w:rsidRPr="00470CDD">
        <w:rPr>
          <w:rStyle w:val="Voimakas"/>
          <w:b w:val="0"/>
          <w:bCs w:val="0"/>
        </w:rPr>
        <w:t>Kohderyhmät</w:t>
      </w:r>
    </w:p>
    <w:p w14:paraId="50E737A2" w14:textId="77777777" w:rsidR="00470CDD" w:rsidRPr="00470CDD" w:rsidRDefault="00470CDD" w:rsidP="00470CDD">
      <w:pPr>
        <w:rPr>
          <w:rStyle w:val="Voimakas"/>
          <w:b w:val="0"/>
          <w:bCs w:val="0"/>
        </w:rPr>
      </w:pPr>
      <w:r w:rsidRPr="00470CDD">
        <w:rPr>
          <w:rStyle w:val="Voimakas"/>
          <w:b w:val="0"/>
          <w:bCs w:val="0"/>
        </w:rPr>
        <w:t>Yksityiset sosiaalipalvelujen tuottajat ja julkiset ikääntyneille suunnattuja</w:t>
      </w:r>
    </w:p>
    <w:p w14:paraId="514E2462" w14:textId="77777777" w:rsidR="00470CDD" w:rsidRPr="00470CDD" w:rsidRDefault="00470CDD" w:rsidP="00470CDD">
      <w:pPr>
        <w:rPr>
          <w:rStyle w:val="Voimakas"/>
          <w:b w:val="0"/>
          <w:bCs w:val="0"/>
        </w:rPr>
      </w:pPr>
      <w:r w:rsidRPr="00470CDD">
        <w:rPr>
          <w:rStyle w:val="Voimakas"/>
          <w:b w:val="0"/>
          <w:bCs w:val="0"/>
        </w:rPr>
        <w:t>sosiaalihuollon palveluja tuottavat tahot.</w:t>
      </w:r>
    </w:p>
    <w:p w14:paraId="3DD697F9" w14:textId="77777777" w:rsidR="00470CDD" w:rsidRPr="00470CDD" w:rsidRDefault="00470CDD" w:rsidP="00470CDD">
      <w:pPr>
        <w:rPr>
          <w:rStyle w:val="Voimakas"/>
          <w:b w:val="0"/>
          <w:bCs w:val="0"/>
        </w:rPr>
      </w:pPr>
      <w:r w:rsidRPr="00470CDD">
        <w:rPr>
          <w:rStyle w:val="Voimakas"/>
          <w:b w:val="0"/>
          <w:bCs w:val="0"/>
        </w:rPr>
        <w:t>Voimassaolo</w:t>
      </w:r>
    </w:p>
    <w:p w14:paraId="6C90F329" w14:textId="77777777" w:rsidR="00470CDD" w:rsidRPr="00470CDD" w:rsidRDefault="00470CDD" w:rsidP="00470CDD">
      <w:pPr>
        <w:rPr>
          <w:rStyle w:val="Voimakas"/>
          <w:b w:val="0"/>
          <w:bCs w:val="0"/>
        </w:rPr>
      </w:pPr>
      <w:r w:rsidRPr="00470CDD">
        <w:rPr>
          <w:rStyle w:val="Voimakas"/>
          <w:b w:val="0"/>
          <w:bCs w:val="0"/>
        </w:rPr>
        <w:t>Määräys tulee voimaan 1.1.2015 ja on voimassa toistaiseksi.</w:t>
      </w:r>
    </w:p>
    <w:p w14:paraId="0FCD6595" w14:textId="77777777" w:rsidR="00470CDD" w:rsidRPr="00470CDD" w:rsidRDefault="00470CDD" w:rsidP="00470CDD">
      <w:pPr>
        <w:rPr>
          <w:rStyle w:val="Voimakas"/>
          <w:b w:val="0"/>
          <w:bCs w:val="0"/>
        </w:rPr>
      </w:pPr>
      <w:r w:rsidRPr="00470CDD">
        <w:rPr>
          <w:rStyle w:val="Voimakas"/>
          <w:b w:val="0"/>
          <w:bCs w:val="0"/>
        </w:rPr>
        <w:t>Tällä määräyksellä kumotaan Valviran 10.2.2012 antama määräys</w:t>
      </w:r>
    </w:p>
    <w:p w14:paraId="55BEB801" w14:textId="77777777" w:rsidR="00470CDD" w:rsidRPr="00470CDD" w:rsidRDefault="00470CDD" w:rsidP="00470CDD">
      <w:pPr>
        <w:rPr>
          <w:rStyle w:val="Voimakas"/>
          <w:b w:val="0"/>
          <w:bCs w:val="0"/>
        </w:rPr>
      </w:pPr>
      <w:proofErr w:type="spellStart"/>
      <w:r w:rsidRPr="00470CDD">
        <w:rPr>
          <w:rStyle w:val="Voimakas"/>
          <w:b w:val="0"/>
          <w:bCs w:val="0"/>
        </w:rPr>
        <w:t>Dnro</w:t>
      </w:r>
      <w:proofErr w:type="spellEnd"/>
      <w:r w:rsidRPr="00470CDD">
        <w:rPr>
          <w:rStyle w:val="Voimakas"/>
          <w:b w:val="0"/>
          <w:bCs w:val="0"/>
        </w:rPr>
        <w:t xml:space="preserve"> 7754/03.03/2011. </w:t>
      </w:r>
    </w:p>
    <w:p w14:paraId="20CD5E5B" w14:textId="77777777" w:rsidR="00DA686A" w:rsidRDefault="00DA686A" w:rsidP="00470CDD">
      <w:pPr>
        <w:rPr>
          <w:rStyle w:val="Voimakas"/>
          <w:b w:val="0"/>
          <w:bCs w:val="0"/>
        </w:rPr>
      </w:pPr>
    </w:p>
    <w:p w14:paraId="10A5E505" w14:textId="32DE9A2C" w:rsidR="00470CDD" w:rsidRPr="00470CDD" w:rsidRDefault="00470CDD" w:rsidP="00470CDD">
      <w:pPr>
        <w:rPr>
          <w:rStyle w:val="Voimakas"/>
          <w:b w:val="0"/>
          <w:bCs w:val="0"/>
        </w:rPr>
      </w:pPr>
      <w:r w:rsidRPr="00470CDD">
        <w:rPr>
          <w:rStyle w:val="Voimakas"/>
          <w:b w:val="0"/>
          <w:bCs w:val="0"/>
        </w:rPr>
        <w:t>Määräys 1/2014 2 (9)</w:t>
      </w:r>
    </w:p>
    <w:p w14:paraId="474F9E73" w14:textId="77777777" w:rsidR="00470CDD" w:rsidRPr="00470CDD" w:rsidRDefault="00470CDD" w:rsidP="00470CDD">
      <w:pPr>
        <w:rPr>
          <w:rStyle w:val="Voimakas"/>
          <w:b w:val="0"/>
          <w:bCs w:val="0"/>
        </w:rPr>
      </w:pPr>
      <w:r w:rsidRPr="00470CDD">
        <w:rPr>
          <w:rStyle w:val="Voimakas"/>
          <w:b w:val="0"/>
          <w:bCs w:val="0"/>
        </w:rPr>
        <w:t xml:space="preserve"> </w:t>
      </w:r>
      <w:proofErr w:type="spellStart"/>
      <w:r w:rsidRPr="00470CDD">
        <w:rPr>
          <w:rStyle w:val="Voimakas"/>
          <w:b w:val="0"/>
          <w:bCs w:val="0"/>
        </w:rPr>
        <w:t>Dnro</w:t>
      </w:r>
      <w:proofErr w:type="spellEnd"/>
      <w:r w:rsidRPr="00470CDD">
        <w:rPr>
          <w:rStyle w:val="Voimakas"/>
          <w:b w:val="0"/>
          <w:bCs w:val="0"/>
        </w:rPr>
        <w:t xml:space="preserve"> 3344/05.00.00.01/2014</w:t>
      </w:r>
    </w:p>
    <w:p w14:paraId="547E6D01" w14:textId="77777777" w:rsidR="00470CDD" w:rsidRPr="00470CDD" w:rsidRDefault="00470CDD" w:rsidP="00470CDD">
      <w:pPr>
        <w:rPr>
          <w:rStyle w:val="Voimakas"/>
          <w:b w:val="0"/>
          <w:bCs w:val="0"/>
        </w:rPr>
      </w:pPr>
      <w:r w:rsidRPr="00470CDD">
        <w:rPr>
          <w:rStyle w:val="Voimakas"/>
          <w:b w:val="0"/>
          <w:bCs w:val="0"/>
        </w:rPr>
        <w:t xml:space="preserve"> 25.6.2014</w:t>
      </w:r>
    </w:p>
    <w:p w14:paraId="1128A74B" w14:textId="77777777" w:rsidR="00470CDD" w:rsidRPr="00470CDD" w:rsidRDefault="00470CDD" w:rsidP="00470CDD">
      <w:pPr>
        <w:rPr>
          <w:rStyle w:val="Voimakas"/>
          <w:b w:val="0"/>
          <w:bCs w:val="0"/>
        </w:rPr>
      </w:pPr>
      <w:r w:rsidRPr="00470CDD">
        <w:rPr>
          <w:rStyle w:val="Voimakas"/>
          <w:b w:val="0"/>
          <w:bCs w:val="0"/>
        </w:rPr>
        <w:t>Valvira PL 210, 00531 Helsinki Puhelin 0295 209 111 www.valvira.fi</w:t>
      </w:r>
    </w:p>
    <w:p w14:paraId="5FA6993F" w14:textId="77777777" w:rsidR="00470CDD" w:rsidRPr="00470CDD" w:rsidRDefault="00470CDD" w:rsidP="00470CDD">
      <w:pPr>
        <w:rPr>
          <w:rStyle w:val="Voimakas"/>
          <w:b w:val="0"/>
          <w:bCs w:val="0"/>
        </w:rPr>
      </w:pPr>
      <w:r w:rsidRPr="00470CDD">
        <w:rPr>
          <w:rStyle w:val="Voimakas"/>
          <w:b w:val="0"/>
          <w:bCs w:val="0"/>
        </w:rPr>
        <w:t>Sosiaali- ja terveysalan lupa- ja valvontavirasto Lintulahdenkuja 4, 00530 Helsinki Faksi 0295 209 700 kirjaamo@valvira.fi</w:t>
      </w:r>
    </w:p>
    <w:p w14:paraId="1551FE26" w14:textId="77777777" w:rsidR="00470CDD" w:rsidRPr="00470CDD" w:rsidRDefault="00470CDD" w:rsidP="00470CDD">
      <w:pPr>
        <w:rPr>
          <w:rStyle w:val="Voimakas"/>
          <w:b w:val="0"/>
          <w:bCs w:val="0"/>
        </w:rPr>
      </w:pPr>
      <w:r w:rsidRPr="00470CDD">
        <w:rPr>
          <w:rStyle w:val="Voimakas"/>
          <w:b w:val="0"/>
          <w:bCs w:val="0"/>
        </w:rPr>
        <w:t xml:space="preserve"> Koskenranta 3, 96100 Rovaniemi</w:t>
      </w:r>
    </w:p>
    <w:p w14:paraId="54713B63" w14:textId="77777777" w:rsidR="00470CDD" w:rsidRDefault="00470CDD" w:rsidP="00470CDD">
      <w:pPr>
        <w:rPr>
          <w:rStyle w:val="Voimakas"/>
          <w:b w:val="0"/>
          <w:bCs w:val="0"/>
        </w:rPr>
      </w:pPr>
    </w:p>
    <w:p w14:paraId="7A431B29" w14:textId="77777777" w:rsidR="00470CDD" w:rsidRDefault="00470CDD" w:rsidP="00470CDD">
      <w:pPr>
        <w:rPr>
          <w:rStyle w:val="Voimakas"/>
          <w:b w:val="0"/>
          <w:bCs w:val="0"/>
        </w:rPr>
      </w:pPr>
    </w:p>
    <w:p w14:paraId="058FBFBD" w14:textId="01A990C5" w:rsidR="00470CDD" w:rsidRDefault="00470CDD" w:rsidP="00470CDD">
      <w:pPr>
        <w:rPr>
          <w:rStyle w:val="Voimakas"/>
          <w:b w:val="0"/>
          <w:bCs w:val="0"/>
        </w:rPr>
      </w:pPr>
      <w:r w:rsidRPr="00470CDD">
        <w:rPr>
          <w:rStyle w:val="Voimakas"/>
          <w:b w:val="0"/>
          <w:bCs w:val="0"/>
        </w:rPr>
        <w:t>Sisällysluettelo</w:t>
      </w:r>
    </w:p>
    <w:p w14:paraId="61238286" w14:textId="77777777" w:rsidR="00DA686A" w:rsidRPr="00470CDD" w:rsidRDefault="00DA686A" w:rsidP="00470CDD">
      <w:pPr>
        <w:rPr>
          <w:rStyle w:val="Voimakas"/>
          <w:b w:val="0"/>
          <w:bCs w:val="0"/>
        </w:rPr>
      </w:pPr>
    </w:p>
    <w:p w14:paraId="76BB7785" w14:textId="77777777" w:rsidR="00470CDD" w:rsidRPr="00470CDD" w:rsidRDefault="00470CDD" w:rsidP="00470CDD">
      <w:pPr>
        <w:rPr>
          <w:rStyle w:val="Voimakas"/>
          <w:b w:val="0"/>
          <w:bCs w:val="0"/>
        </w:rPr>
      </w:pPr>
      <w:r w:rsidRPr="00470CDD">
        <w:rPr>
          <w:rStyle w:val="Voimakas"/>
          <w:b w:val="0"/>
          <w:bCs w:val="0"/>
        </w:rPr>
        <w:t>1 Soveltamisala 3</w:t>
      </w:r>
    </w:p>
    <w:p w14:paraId="10E51C8F" w14:textId="77777777" w:rsidR="00470CDD" w:rsidRPr="00470CDD" w:rsidRDefault="00470CDD" w:rsidP="00470CDD">
      <w:pPr>
        <w:rPr>
          <w:rStyle w:val="Voimakas"/>
          <w:b w:val="0"/>
          <w:bCs w:val="0"/>
        </w:rPr>
      </w:pPr>
      <w:r w:rsidRPr="00470CDD">
        <w:rPr>
          <w:rStyle w:val="Voimakas"/>
          <w:b w:val="0"/>
          <w:bCs w:val="0"/>
        </w:rPr>
        <w:t>2 Määritelmät 3</w:t>
      </w:r>
    </w:p>
    <w:p w14:paraId="40855B83" w14:textId="77777777" w:rsidR="00470CDD" w:rsidRPr="00470CDD" w:rsidRDefault="00470CDD" w:rsidP="00470CDD">
      <w:pPr>
        <w:rPr>
          <w:rStyle w:val="Voimakas"/>
          <w:b w:val="0"/>
          <w:bCs w:val="0"/>
        </w:rPr>
      </w:pPr>
      <w:r w:rsidRPr="00470CDD">
        <w:rPr>
          <w:rStyle w:val="Voimakas"/>
          <w:b w:val="0"/>
          <w:bCs w:val="0"/>
        </w:rPr>
        <w:t>3 Omavalvontasuunnitelman laatiminen 4</w:t>
      </w:r>
    </w:p>
    <w:p w14:paraId="571487F5" w14:textId="77777777" w:rsidR="00470CDD" w:rsidRPr="00470CDD" w:rsidRDefault="00470CDD" w:rsidP="00470CDD">
      <w:pPr>
        <w:rPr>
          <w:rStyle w:val="Voimakas"/>
          <w:b w:val="0"/>
          <w:bCs w:val="0"/>
        </w:rPr>
      </w:pPr>
      <w:r w:rsidRPr="00470CDD">
        <w:rPr>
          <w:rStyle w:val="Voimakas"/>
          <w:b w:val="0"/>
          <w:bCs w:val="0"/>
        </w:rPr>
        <w:t>4 Omavalvontasuunnitelman sisältö 4</w:t>
      </w:r>
    </w:p>
    <w:p w14:paraId="49B093E6" w14:textId="77777777" w:rsidR="00470CDD" w:rsidRPr="00470CDD" w:rsidRDefault="00470CDD" w:rsidP="00470CDD">
      <w:pPr>
        <w:rPr>
          <w:rStyle w:val="Voimakas"/>
          <w:b w:val="0"/>
          <w:bCs w:val="0"/>
        </w:rPr>
      </w:pPr>
      <w:r w:rsidRPr="00470CDD">
        <w:rPr>
          <w:rStyle w:val="Voimakas"/>
          <w:b w:val="0"/>
          <w:bCs w:val="0"/>
        </w:rPr>
        <w:t>4.1 Toimintayksikön tiedot 4</w:t>
      </w:r>
    </w:p>
    <w:p w14:paraId="1626CCDA" w14:textId="77777777" w:rsidR="00470CDD" w:rsidRPr="00470CDD" w:rsidRDefault="00470CDD" w:rsidP="00470CDD">
      <w:pPr>
        <w:rPr>
          <w:rStyle w:val="Voimakas"/>
          <w:b w:val="0"/>
          <w:bCs w:val="0"/>
        </w:rPr>
      </w:pPr>
      <w:r w:rsidRPr="00470CDD">
        <w:rPr>
          <w:rStyle w:val="Voimakas"/>
          <w:b w:val="0"/>
          <w:bCs w:val="0"/>
        </w:rPr>
        <w:t>4.1.1 Toimintayksikön perustiedot 4</w:t>
      </w:r>
    </w:p>
    <w:p w14:paraId="698D890E" w14:textId="77777777" w:rsidR="00470CDD" w:rsidRPr="00470CDD" w:rsidRDefault="00470CDD" w:rsidP="00470CDD">
      <w:pPr>
        <w:rPr>
          <w:rStyle w:val="Voimakas"/>
          <w:b w:val="0"/>
          <w:bCs w:val="0"/>
        </w:rPr>
      </w:pPr>
      <w:r w:rsidRPr="00470CDD">
        <w:rPr>
          <w:rStyle w:val="Voimakas"/>
          <w:b w:val="0"/>
          <w:bCs w:val="0"/>
        </w:rPr>
        <w:t>4.1.2 Toiminta-ajatus, arvot ja toimintaperiaatteet 4</w:t>
      </w:r>
    </w:p>
    <w:p w14:paraId="75CFD153" w14:textId="77777777" w:rsidR="00470CDD" w:rsidRPr="00470CDD" w:rsidRDefault="00470CDD" w:rsidP="00470CDD">
      <w:pPr>
        <w:rPr>
          <w:rStyle w:val="Voimakas"/>
          <w:b w:val="0"/>
          <w:bCs w:val="0"/>
        </w:rPr>
      </w:pPr>
      <w:r w:rsidRPr="00470CDD">
        <w:rPr>
          <w:rStyle w:val="Voimakas"/>
          <w:b w:val="0"/>
          <w:bCs w:val="0"/>
        </w:rPr>
        <w:t>4.1.3 Riskinhallinta 5</w:t>
      </w:r>
    </w:p>
    <w:p w14:paraId="409E44EE" w14:textId="77777777" w:rsidR="00470CDD" w:rsidRPr="00470CDD" w:rsidRDefault="00470CDD" w:rsidP="00470CDD">
      <w:pPr>
        <w:rPr>
          <w:rStyle w:val="Voimakas"/>
          <w:b w:val="0"/>
          <w:bCs w:val="0"/>
        </w:rPr>
      </w:pPr>
      <w:r w:rsidRPr="00470CDD">
        <w:rPr>
          <w:rStyle w:val="Voimakas"/>
          <w:b w:val="0"/>
          <w:bCs w:val="0"/>
        </w:rPr>
        <w:t>4.2 Asiakkaan asema ja oikeudet 5</w:t>
      </w:r>
    </w:p>
    <w:p w14:paraId="12C727F8" w14:textId="77777777" w:rsidR="00470CDD" w:rsidRPr="00470CDD" w:rsidRDefault="00470CDD" w:rsidP="00470CDD">
      <w:pPr>
        <w:rPr>
          <w:rStyle w:val="Voimakas"/>
          <w:b w:val="0"/>
          <w:bCs w:val="0"/>
        </w:rPr>
      </w:pPr>
      <w:r w:rsidRPr="00470CDD">
        <w:rPr>
          <w:rStyle w:val="Voimakas"/>
          <w:b w:val="0"/>
          <w:bCs w:val="0"/>
        </w:rPr>
        <w:t>4.2.1 Hoito- ja palvelusuunnitelma 5</w:t>
      </w:r>
    </w:p>
    <w:p w14:paraId="7D550FD6" w14:textId="77777777" w:rsidR="00470CDD" w:rsidRPr="00470CDD" w:rsidRDefault="00470CDD" w:rsidP="00470CDD">
      <w:pPr>
        <w:rPr>
          <w:rStyle w:val="Voimakas"/>
          <w:b w:val="0"/>
          <w:bCs w:val="0"/>
        </w:rPr>
      </w:pPr>
      <w:r w:rsidRPr="00470CDD">
        <w:rPr>
          <w:rStyle w:val="Voimakas"/>
          <w:b w:val="0"/>
          <w:bCs w:val="0"/>
        </w:rPr>
        <w:t>4.2.2 Asiakkaan kohtelu 5</w:t>
      </w:r>
    </w:p>
    <w:p w14:paraId="434D6E2B" w14:textId="77777777" w:rsidR="00470CDD" w:rsidRPr="00470CDD" w:rsidRDefault="00470CDD" w:rsidP="00470CDD">
      <w:pPr>
        <w:rPr>
          <w:rStyle w:val="Voimakas"/>
          <w:b w:val="0"/>
          <w:bCs w:val="0"/>
        </w:rPr>
      </w:pPr>
      <w:r w:rsidRPr="00470CDD">
        <w:rPr>
          <w:rStyle w:val="Voimakas"/>
          <w:b w:val="0"/>
          <w:bCs w:val="0"/>
        </w:rPr>
        <w:lastRenderedPageBreak/>
        <w:t>4.2.3 Asiakkaan osallisuus 5</w:t>
      </w:r>
    </w:p>
    <w:p w14:paraId="0C8830FB" w14:textId="77777777" w:rsidR="00470CDD" w:rsidRPr="00470CDD" w:rsidRDefault="00470CDD" w:rsidP="00470CDD">
      <w:pPr>
        <w:rPr>
          <w:rStyle w:val="Voimakas"/>
          <w:b w:val="0"/>
          <w:bCs w:val="0"/>
        </w:rPr>
      </w:pPr>
      <w:r w:rsidRPr="00470CDD">
        <w:rPr>
          <w:rStyle w:val="Voimakas"/>
          <w:b w:val="0"/>
          <w:bCs w:val="0"/>
        </w:rPr>
        <w:t>4.2.4 Asiakkaan oikeusturva 6</w:t>
      </w:r>
    </w:p>
    <w:p w14:paraId="5FCBB9FD" w14:textId="77777777" w:rsidR="00470CDD" w:rsidRPr="00470CDD" w:rsidRDefault="00470CDD" w:rsidP="00470CDD">
      <w:pPr>
        <w:rPr>
          <w:rStyle w:val="Voimakas"/>
          <w:b w:val="0"/>
          <w:bCs w:val="0"/>
        </w:rPr>
      </w:pPr>
      <w:r w:rsidRPr="00470CDD">
        <w:rPr>
          <w:rStyle w:val="Voimakas"/>
          <w:b w:val="0"/>
          <w:bCs w:val="0"/>
        </w:rPr>
        <w:t>4.3 Palvelun sisällön omavalvonta 6</w:t>
      </w:r>
    </w:p>
    <w:p w14:paraId="25AB1094" w14:textId="77777777" w:rsidR="00470CDD" w:rsidRPr="00470CDD" w:rsidRDefault="00470CDD" w:rsidP="00470CDD">
      <w:pPr>
        <w:rPr>
          <w:rStyle w:val="Voimakas"/>
          <w:b w:val="0"/>
          <w:bCs w:val="0"/>
        </w:rPr>
      </w:pPr>
      <w:r w:rsidRPr="00470CDD">
        <w:rPr>
          <w:rStyle w:val="Voimakas"/>
          <w:b w:val="0"/>
          <w:bCs w:val="0"/>
        </w:rPr>
        <w:t>4.3.1 Hyvinvointia, kuntoutumista ja kasvua tukeva toiminta 6</w:t>
      </w:r>
    </w:p>
    <w:p w14:paraId="2EA7C64C" w14:textId="77777777" w:rsidR="00470CDD" w:rsidRPr="00470CDD" w:rsidRDefault="00470CDD" w:rsidP="00470CDD">
      <w:pPr>
        <w:rPr>
          <w:rStyle w:val="Voimakas"/>
          <w:b w:val="0"/>
          <w:bCs w:val="0"/>
        </w:rPr>
      </w:pPr>
      <w:r w:rsidRPr="00470CDD">
        <w:rPr>
          <w:rStyle w:val="Voimakas"/>
          <w:b w:val="0"/>
          <w:bCs w:val="0"/>
        </w:rPr>
        <w:t>4.3.2 Ravitsemus 6</w:t>
      </w:r>
    </w:p>
    <w:p w14:paraId="756F24DA" w14:textId="77777777" w:rsidR="00470CDD" w:rsidRPr="00470CDD" w:rsidRDefault="00470CDD" w:rsidP="00470CDD">
      <w:pPr>
        <w:rPr>
          <w:rStyle w:val="Voimakas"/>
          <w:b w:val="0"/>
          <w:bCs w:val="0"/>
        </w:rPr>
      </w:pPr>
      <w:r w:rsidRPr="00470CDD">
        <w:rPr>
          <w:rStyle w:val="Voimakas"/>
          <w:b w:val="0"/>
          <w:bCs w:val="0"/>
        </w:rPr>
        <w:t>4.3.3 Hygieniakäytännöt 6</w:t>
      </w:r>
    </w:p>
    <w:p w14:paraId="43E5B7D4" w14:textId="77777777" w:rsidR="00470CDD" w:rsidRPr="00470CDD" w:rsidRDefault="00470CDD" w:rsidP="00470CDD">
      <w:pPr>
        <w:rPr>
          <w:rStyle w:val="Voimakas"/>
          <w:b w:val="0"/>
          <w:bCs w:val="0"/>
        </w:rPr>
      </w:pPr>
      <w:r w:rsidRPr="00470CDD">
        <w:rPr>
          <w:rStyle w:val="Voimakas"/>
          <w:b w:val="0"/>
          <w:bCs w:val="0"/>
        </w:rPr>
        <w:t>4.3.4 Terveyden- ja sairaanhoito 7</w:t>
      </w:r>
    </w:p>
    <w:p w14:paraId="5ECA2AF0" w14:textId="77777777" w:rsidR="00470CDD" w:rsidRPr="00470CDD" w:rsidRDefault="00470CDD" w:rsidP="00470CDD">
      <w:pPr>
        <w:rPr>
          <w:rStyle w:val="Voimakas"/>
          <w:b w:val="0"/>
          <w:bCs w:val="0"/>
        </w:rPr>
      </w:pPr>
      <w:r w:rsidRPr="00470CDD">
        <w:rPr>
          <w:rStyle w:val="Voimakas"/>
          <w:b w:val="0"/>
          <w:bCs w:val="0"/>
        </w:rPr>
        <w:t>4.3.5 Lääkehoito 7</w:t>
      </w:r>
    </w:p>
    <w:p w14:paraId="0CDE1ABF" w14:textId="77777777" w:rsidR="00470CDD" w:rsidRPr="00470CDD" w:rsidRDefault="00470CDD" w:rsidP="00470CDD">
      <w:pPr>
        <w:rPr>
          <w:rStyle w:val="Voimakas"/>
          <w:b w:val="0"/>
          <w:bCs w:val="0"/>
        </w:rPr>
      </w:pPr>
      <w:r w:rsidRPr="00470CDD">
        <w:rPr>
          <w:rStyle w:val="Voimakas"/>
          <w:b w:val="0"/>
          <w:bCs w:val="0"/>
        </w:rPr>
        <w:t>4.3.6 Yhteistyö eri toimijoiden kanssa 7</w:t>
      </w:r>
    </w:p>
    <w:p w14:paraId="3FB4D7E5" w14:textId="77777777" w:rsidR="00470CDD" w:rsidRPr="00470CDD" w:rsidRDefault="00470CDD" w:rsidP="00470CDD">
      <w:pPr>
        <w:rPr>
          <w:rStyle w:val="Voimakas"/>
          <w:b w:val="0"/>
          <w:bCs w:val="0"/>
        </w:rPr>
      </w:pPr>
      <w:r w:rsidRPr="00470CDD">
        <w:rPr>
          <w:rStyle w:val="Voimakas"/>
          <w:b w:val="0"/>
          <w:bCs w:val="0"/>
        </w:rPr>
        <w:t>4.4 Asiakasturvallisuus 7</w:t>
      </w:r>
    </w:p>
    <w:p w14:paraId="17CB431C" w14:textId="77777777" w:rsidR="00470CDD" w:rsidRPr="00470CDD" w:rsidRDefault="00470CDD" w:rsidP="00470CDD">
      <w:pPr>
        <w:rPr>
          <w:rStyle w:val="Voimakas"/>
          <w:b w:val="0"/>
          <w:bCs w:val="0"/>
        </w:rPr>
      </w:pPr>
      <w:r w:rsidRPr="00470CDD">
        <w:rPr>
          <w:rStyle w:val="Voimakas"/>
          <w:b w:val="0"/>
          <w:bCs w:val="0"/>
        </w:rPr>
        <w:t>4.4.1 Henkilöstö 7</w:t>
      </w:r>
    </w:p>
    <w:p w14:paraId="6BDA579F" w14:textId="77777777" w:rsidR="00470CDD" w:rsidRPr="00470CDD" w:rsidRDefault="00470CDD" w:rsidP="00470CDD">
      <w:pPr>
        <w:rPr>
          <w:rStyle w:val="Voimakas"/>
          <w:b w:val="0"/>
          <w:bCs w:val="0"/>
        </w:rPr>
      </w:pPr>
      <w:r w:rsidRPr="00470CDD">
        <w:rPr>
          <w:rStyle w:val="Voimakas"/>
          <w:b w:val="0"/>
          <w:bCs w:val="0"/>
        </w:rPr>
        <w:t>4.4.2 Toimitilat 8</w:t>
      </w:r>
    </w:p>
    <w:p w14:paraId="32604F6C" w14:textId="77777777" w:rsidR="00470CDD" w:rsidRPr="00470CDD" w:rsidRDefault="00470CDD" w:rsidP="00470CDD">
      <w:pPr>
        <w:rPr>
          <w:rStyle w:val="Voimakas"/>
          <w:b w:val="0"/>
          <w:bCs w:val="0"/>
        </w:rPr>
      </w:pPr>
      <w:r w:rsidRPr="00470CDD">
        <w:rPr>
          <w:rStyle w:val="Voimakas"/>
          <w:b w:val="0"/>
          <w:bCs w:val="0"/>
        </w:rPr>
        <w:t>4.4.3 Teknologiset ratkaisut 8</w:t>
      </w:r>
    </w:p>
    <w:p w14:paraId="33D3A200" w14:textId="77777777" w:rsidR="00470CDD" w:rsidRPr="00470CDD" w:rsidRDefault="00470CDD" w:rsidP="00470CDD">
      <w:pPr>
        <w:rPr>
          <w:rStyle w:val="Voimakas"/>
          <w:b w:val="0"/>
          <w:bCs w:val="0"/>
        </w:rPr>
      </w:pPr>
      <w:r w:rsidRPr="00470CDD">
        <w:rPr>
          <w:rStyle w:val="Voimakas"/>
          <w:b w:val="0"/>
          <w:bCs w:val="0"/>
        </w:rPr>
        <w:t>4.4.4 Terveydenhuollon laitteet ja tarvikkeet 8</w:t>
      </w:r>
    </w:p>
    <w:p w14:paraId="58FAA394" w14:textId="77777777" w:rsidR="00470CDD" w:rsidRPr="00470CDD" w:rsidRDefault="00470CDD" w:rsidP="00470CDD">
      <w:pPr>
        <w:rPr>
          <w:rStyle w:val="Voimakas"/>
          <w:b w:val="0"/>
          <w:bCs w:val="0"/>
        </w:rPr>
      </w:pPr>
      <w:r w:rsidRPr="00470CDD">
        <w:rPr>
          <w:rStyle w:val="Voimakas"/>
          <w:b w:val="0"/>
          <w:bCs w:val="0"/>
        </w:rPr>
        <w:t>4.5 Asiakas- ja potilastietojen käsittely 8</w:t>
      </w:r>
    </w:p>
    <w:p w14:paraId="22624CD8" w14:textId="77777777" w:rsidR="00470CDD" w:rsidRPr="00470CDD" w:rsidRDefault="00470CDD" w:rsidP="00470CDD">
      <w:pPr>
        <w:rPr>
          <w:rStyle w:val="Voimakas"/>
          <w:b w:val="0"/>
          <w:bCs w:val="0"/>
        </w:rPr>
      </w:pPr>
      <w:r w:rsidRPr="00470CDD">
        <w:rPr>
          <w:rStyle w:val="Voimakas"/>
          <w:b w:val="0"/>
          <w:bCs w:val="0"/>
        </w:rPr>
        <w:t>5 Omavalvontasuunnitelman seuranta 8</w:t>
      </w:r>
    </w:p>
    <w:p w14:paraId="302AB969" w14:textId="2A5327EC" w:rsidR="00470CDD" w:rsidRDefault="00470CDD" w:rsidP="00470CDD">
      <w:pPr>
        <w:rPr>
          <w:rStyle w:val="Voimakas"/>
          <w:b w:val="0"/>
          <w:bCs w:val="0"/>
        </w:rPr>
      </w:pPr>
      <w:r w:rsidRPr="00470CDD">
        <w:rPr>
          <w:rStyle w:val="Voimakas"/>
          <w:b w:val="0"/>
          <w:bCs w:val="0"/>
        </w:rPr>
        <w:t>6 Ohjaus ja neuvonta 9</w:t>
      </w:r>
    </w:p>
    <w:p w14:paraId="532F547C" w14:textId="77777777" w:rsidR="00DA686A" w:rsidRPr="00470CDD" w:rsidRDefault="00DA686A" w:rsidP="00470CDD">
      <w:pPr>
        <w:rPr>
          <w:rStyle w:val="Voimakas"/>
          <w:b w:val="0"/>
          <w:bCs w:val="0"/>
        </w:rPr>
      </w:pPr>
    </w:p>
    <w:p w14:paraId="7217BACC" w14:textId="77777777" w:rsidR="00470CDD" w:rsidRPr="00470CDD" w:rsidRDefault="00470CDD" w:rsidP="00470CDD">
      <w:pPr>
        <w:rPr>
          <w:rStyle w:val="Voimakas"/>
          <w:b w:val="0"/>
          <w:bCs w:val="0"/>
        </w:rPr>
      </w:pPr>
      <w:r w:rsidRPr="00470CDD">
        <w:rPr>
          <w:rStyle w:val="Voimakas"/>
          <w:b w:val="0"/>
          <w:bCs w:val="0"/>
        </w:rPr>
        <w:t>Määräys 1/2014 3 (9)</w:t>
      </w:r>
    </w:p>
    <w:p w14:paraId="13661328" w14:textId="77777777" w:rsidR="00470CDD" w:rsidRPr="00470CDD" w:rsidRDefault="00470CDD" w:rsidP="00470CDD">
      <w:pPr>
        <w:rPr>
          <w:rStyle w:val="Voimakas"/>
          <w:b w:val="0"/>
          <w:bCs w:val="0"/>
        </w:rPr>
      </w:pPr>
      <w:r w:rsidRPr="00470CDD">
        <w:rPr>
          <w:rStyle w:val="Voimakas"/>
          <w:b w:val="0"/>
          <w:bCs w:val="0"/>
        </w:rPr>
        <w:t xml:space="preserve"> </w:t>
      </w:r>
      <w:proofErr w:type="spellStart"/>
      <w:r w:rsidRPr="00470CDD">
        <w:rPr>
          <w:rStyle w:val="Voimakas"/>
          <w:b w:val="0"/>
          <w:bCs w:val="0"/>
        </w:rPr>
        <w:t>Dnro</w:t>
      </w:r>
      <w:proofErr w:type="spellEnd"/>
      <w:r w:rsidRPr="00470CDD">
        <w:rPr>
          <w:rStyle w:val="Voimakas"/>
          <w:b w:val="0"/>
          <w:bCs w:val="0"/>
        </w:rPr>
        <w:t xml:space="preserve"> 3344/05.00.00.01/2014</w:t>
      </w:r>
    </w:p>
    <w:p w14:paraId="4DF9A080" w14:textId="77777777" w:rsidR="00470CDD" w:rsidRPr="00470CDD" w:rsidRDefault="00470CDD" w:rsidP="00470CDD">
      <w:pPr>
        <w:rPr>
          <w:rStyle w:val="Voimakas"/>
          <w:b w:val="0"/>
          <w:bCs w:val="0"/>
        </w:rPr>
      </w:pPr>
      <w:r w:rsidRPr="00470CDD">
        <w:rPr>
          <w:rStyle w:val="Voimakas"/>
          <w:b w:val="0"/>
          <w:bCs w:val="0"/>
        </w:rPr>
        <w:t xml:space="preserve"> 25.6.2014</w:t>
      </w:r>
    </w:p>
    <w:p w14:paraId="7C8F2676" w14:textId="77777777" w:rsidR="00470CDD" w:rsidRPr="00470CDD" w:rsidRDefault="00470CDD" w:rsidP="00470CDD">
      <w:pPr>
        <w:rPr>
          <w:rStyle w:val="Voimakas"/>
          <w:b w:val="0"/>
          <w:bCs w:val="0"/>
        </w:rPr>
      </w:pPr>
      <w:r w:rsidRPr="00470CDD">
        <w:rPr>
          <w:rStyle w:val="Voimakas"/>
          <w:b w:val="0"/>
          <w:bCs w:val="0"/>
        </w:rPr>
        <w:t>Valvira PL 210, 00531 Helsinki Puhelin 0295 209 111 www.valvira.fi</w:t>
      </w:r>
    </w:p>
    <w:p w14:paraId="1AC38683" w14:textId="77777777" w:rsidR="00470CDD" w:rsidRPr="00470CDD" w:rsidRDefault="00470CDD" w:rsidP="00470CDD">
      <w:pPr>
        <w:rPr>
          <w:rStyle w:val="Voimakas"/>
          <w:b w:val="0"/>
          <w:bCs w:val="0"/>
        </w:rPr>
      </w:pPr>
      <w:r w:rsidRPr="00470CDD">
        <w:rPr>
          <w:rStyle w:val="Voimakas"/>
          <w:b w:val="0"/>
          <w:bCs w:val="0"/>
        </w:rPr>
        <w:t>Sosiaali- ja terveysalan lupa- ja valvontavirasto Lintulahdenkuja 4, 00530 Helsinki Faksi 0295 209 700 kirjaamo@valvira.fi</w:t>
      </w:r>
    </w:p>
    <w:p w14:paraId="5A0C1CFD" w14:textId="6A5EB72C" w:rsidR="00470CDD" w:rsidRDefault="00470CDD" w:rsidP="00470CDD">
      <w:pPr>
        <w:rPr>
          <w:rStyle w:val="Voimakas"/>
          <w:b w:val="0"/>
          <w:bCs w:val="0"/>
        </w:rPr>
      </w:pPr>
      <w:r w:rsidRPr="00470CDD">
        <w:rPr>
          <w:rStyle w:val="Voimakas"/>
          <w:b w:val="0"/>
          <w:bCs w:val="0"/>
        </w:rPr>
        <w:t xml:space="preserve"> Koskenranta 3, 96100 Rovaniemi</w:t>
      </w:r>
    </w:p>
    <w:p w14:paraId="4EA61296" w14:textId="77777777" w:rsidR="00485F8D" w:rsidRPr="00470CDD" w:rsidRDefault="00485F8D" w:rsidP="00470CDD">
      <w:pPr>
        <w:rPr>
          <w:rStyle w:val="Voimakas"/>
          <w:b w:val="0"/>
          <w:bCs w:val="0"/>
        </w:rPr>
      </w:pPr>
    </w:p>
    <w:p w14:paraId="1DC1081A" w14:textId="77777777" w:rsidR="00470CDD" w:rsidRPr="00470CDD" w:rsidRDefault="00470CDD" w:rsidP="00470CDD">
      <w:pPr>
        <w:rPr>
          <w:rStyle w:val="Voimakas"/>
          <w:b w:val="0"/>
          <w:bCs w:val="0"/>
        </w:rPr>
      </w:pPr>
      <w:r w:rsidRPr="00470CDD">
        <w:rPr>
          <w:rStyle w:val="Voimakas"/>
          <w:b w:val="0"/>
          <w:bCs w:val="0"/>
        </w:rPr>
        <w:t>1 Soveltamisala</w:t>
      </w:r>
    </w:p>
    <w:p w14:paraId="1160A065" w14:textId="77777777" w:rsidR="00470CDD" w:rsidRPr="00470CDD" w:rsidRDefault="00470CDD" w:rsidP="00470CDD">
      <w:pPr>
        <w:rPr>
          <w:rStyle w:val="Voimakas"/>
          <w:b w:val="0"/>
          <w:bCs w:val="0"/>
        </w:rPr>
      </w:pPr>
      <w:r w:rsidRPr="00470CDD">
        <w:rPr>
          <w:rStyle w:val="Voimakas"/>
          <w:b w:val="0"/>
          <w:bCs w:val="0"/>
        </w:rPr>
        <w:t>Tämä määräys koskee kaikkia yksityisistä sosiaalipalveluista (922/2011)</w:t>
      </w:r>
    </w:p>
    <w:p w14:paraId="42F5F917" w14:textId="77777777" w:rsidR="00470CDD" w:rsidRPr="00470CDD" w:rsidRDefault="00470CDD" w:rsidP="00470CDD">
      <w:pPr>
        <w:rPr>
          <w:rStyle w:val="Voimakas"/>
          <w:b w:val="0"/>
          <w:bCs w:val="0"/>
        </w:rPr>
      </w:pPr>
      <w:r w:rsidRPr="00470CDD">
        <w:rPr>
          <w:rStyle w:val="Voimakas"/>
          <w:b w:val="0"/>
          <w:bCs w:val="0"/>
        </w:rPr>
        <w:t>annetussa laissa tarkoitettuja yksityisiä sosiaalipalveluja sekä ikääntyneen</w:t>
      </w:r>
    </w:p>
    <w:p w14:paraId="7161BC3F" w14:textId="77777777" w:rsidR="00470CDD" w:rsidRPr="00470CDD" w:rsidRDefault="00470CDD" w:rsidP="00470CDD">
      <w:pPr>
        <w:rPr>
          <w:rStyle w:val="Voimakas"/>
          <w:b w:val="0"/>
          <w:bCs w:val="0"/>
        </w:rPr>
      </w:pPr>
      <w:r w:rsidRPr="00470CDD">
        <w:rPr>
          <w:rStyle w:val="Voimakas"/>
          <w:b w:val="0"/>
          <w:bCs w:val="0"/>
        </w:rPr>
        <w:t>väestön toimintakyvyn tukemisesta sekä iäkkäiden sosiaali- ja terveyspalveluista annetun lain (980/2012) 2 §:ssä tarkoitettuja kunnan tai yhteistoiminta-alueen ikääntyneille tuottamia sosiaalihuollon palveluja. Määräystä</w:t>
      </w:r>
    </w:p>
    <w:p w14:paraId="4D7FB55F" w14:textId="77777777" w:rsidR="00470CDD" w:rsidRPr="00470CDD" w:rsidRDefault="00470CDD" w:rsidP="00470CDD">
      <w:pPr>
        <w:rPr>
          <w:rStyle w:val="Voimakas"/>
          <w:b w:val="0"/>
          <w:bCs w:val="0"/>
        </w:rPr>
      </w:pPr>
      <w:r w:rsidRPr="00470CDD">
        <w:rPr>
          <w:rStyle w:val="Voimakas"/>
          <w:b w:val="0"/>
          <w:bCs w:val="0"/>
        </w:rPr>
        <w:t>sovelletaan myös yksityisesti tuotettuun lasten päivähoidosta annetussa</w:t>
      </w:r>
    </w:p>
    <w:p w14:paraId="375DDA59" w14:textId="77777777" w:rsidR="00470CDD" w:rsidRPr="00470CDD" w:rsidRDefault="00470CDD" w:rsidP="00470CDD">
      <w:pPr>
        <w:rPr>
          <w:rStyle w:val="Voimakas"/>
          <w:b w:val="0"/>
          <w:bCs w:val="0"/>
        </w:rPr>
      </w:pPr>
      <w:r w:rsidRPr="00470CDD">
        <w:rPr>
          <w:rStyle w:val="Voimakas"/>
          <w:b w:val="0"/>
          <w:bCs w:val="0"/>
        </w:rPr>
        <w:t>laissa (36/1973) säädettyyn lasten päivähoitoon mukaan lukien yksityinen</w:t>
      </w:r>
    </w:p>
    <w:p w14:paraId="268E6432" w14:textId="77777777" w:rsidR="00470CDD" w:rsidRPr="00470CDD" w:rsidRDefault="00470CDD" w:rsidP="00470CDD">
      <w:pPr>
        <w:rPr>
          <w:rStyle w:val="Voimakas"/>
          <w:b w:val="0"/>
          <w:bCs w:val="0"/>
        </w:rPr>
      </w:pPr>
      <w:r w:rsidRPr="00470CDD">
        <w:rPr>
          <w:rStyle w:val="Voimakas"/>
          <w:b w:val="0"/>
          <w:bCs w:val="0"/>
        </w:rPr>
        <w:t>perhepäivähoito. Tätä määräystä ei sovelleta julkisiin eikä yksityisiin terveydenhuollon palveluihin, joiden omavalvonnasta sekä laadunhallinta- ja</w:t>
      </w:r>
    </w:p>
    <w:p w14:paraId="3FA6A02A" w14:textId="77777777" w:rsidR="00470CDD" w:rsidRPr="00470CDD" w:rsidRDefault="00470CDD" w:rsidP="00470CDD">
      <w:pPr>
        <w:rPr>
          <w:rStyle w:val="Voimakas"/>
          <w:b w:val="0"/>
          <w:bCs w:val="0"/>
        </w:rPr>
      </w:pPr>
      <w:r w:rsidRPr="00470CDD">
        <w:rPr>
          <w:rStyle w:val="Voimakas"/>
          <w:b w:val="0"/>
          <w:bCs w:val="0"/>
        </w:rPr>
        <w:t>potilasturvallisuussuunnittelusta on säädetty erikseen.</w:t>
      </w:r>
    </w:p>
    <w:p w14:paraId="765B4877" w14:textId="77777777" w:rsidR="00470CDD" w:rsidRPr="00470CDD" w:rsidRDefault="00470CDD" w:rsidP="00470CDD">
      <w:pPr>
        <w:rPr>
          <w:rStyle w:val="Voimakas"/>
          <w:b w:val="0"/>
          <w:bCs w:val="0"/>
        </w:rPr>
      </w:pPr>
      <w:r w:rsidRPr="00470CDD">
        <w:rPr>
          <w:rStyle w:val="Voimakas"/>
          <w:b w:val="0"/>
          <w:bCs w:val="0"/>
        </w:rPr>
        <w:t>Yksityisillä sosiaalipalveluilla tarkoitetaan sosiaalihuoltolain (710/1982) 17</w:t>
      </w:r>
    </w:p>
    <w:p w14:paraId="26F7FBF0" w14:textId="77777777" w:rsidR="00470CDD" w:rsidRPr="00470CDD" w:rsidRDefault="00470CDD" w:rsidP="00470CDD">
      <w:pPr>
        <w:rPr>
          <w:rStyle w:val="Voimakas"/>
          <w:b w:val="0"/>
          <w:bCs w:val="0"/>
        </w:rPr>
      </w:pPr>
      <w:r w:rsidRPr="00470CDD">
        <w:rPr>
          <w:rStyle w:val="Voimakas"/>
          <w:b w:val="0"/>
          <w:bCs w:val="0"/>
        </w:rPr>
        <w:t>§:ssä mainittuja sosiaalihuollon palveluja sekä niiden järjestämiseen liittyvää sosiaalialan ammatillista ohjausta ja neuvontaa, joita yksityinen henkilö, yhteisö tai säätiö taikka julkisyhteisön perustama liikeyritys tuottaa korvausta vastaan liike- tai ammattitoimintaa harjoittamalla. Määräys koskee</w:t>
      </w:r>
    </w:p>
    <w:p w14:paraId="1288DFA9" w14:textId="77777777" w:rsidR="00470CDD" w:rsidRPr="00470CDD" w:rsidRDefault="00470CDD" w:rsidP="00470CDD">
      <w:pPr>
        <w:rPr>
          <w:rStyle w:val="Voimakas"/>
          <w:b w:val="0"/>
          <w:bCs w:val="0"/>
        </w:rPr>
      </w:pPr>
      <w:r w:rsidRPr="00470CDD">
        <w:rPr>
          <w:rStyle w:val="Voimakas"/>
          <w:b w:val="0"/>
          <w:bCs w:val="0"/>
        </w:rPr>
        <w:t>sekä luvan- että ilmoituksenvaraisia sosiaalipalveluja.</w:t>
      </w:r>
    </w:p>
    <w:p w14:paraId="27F91616" w14:textId="77777777" w:rsidR="00470CDD" w:rsidRPr="00470CDD" w:rsidRDefault="00470CDD" w:rsidP="00470CDD">
      <w:pPr>
        <w:rPr>
          <w:rStyle w:val="Voimakas"/>
          <w:b w:val="0"/>
          <w:bCs w:val="0"/>
        </w:rPr>
      </w:pPr>
      <w:r w:rsidRPr="00470CDD">
        <w:rPr>
          <w:rStyle w:val="Voimakas"/>
          <w:b w:val="0"/>
          <w:bCs w:val="0"/>
        </w:rPr>
        <w:t>Julkisilla iäkkäiden palveluilla tarkoitetaan sosiaalihuoltolaissa (710/1982),</w:t>
      </w:r>
    </w:p>
    <w:p w14:paraId="19D10C9B" w14:textId="77777777" w:rsidR="00470CDD" w:rsidRPr="00470CDD" w:rsidRDefault="00470CDD" w:rsidP="00470CDD">
      <w:pPr>
        <w:rPr>
          <w:rStyle w:val="Voimakas"/>
          <w:b w:val="0"/>
          <w:bCs w:val="0"/>
        </w:rPr>
      </w:pPr>
      <w:r w:rsidRPr="00470CDD">
        <w:rPr>
          <w:rStyle w:val="Voimakas"/>
          <w:b w:val="0"/>
          <w:bCs w:val="0"/>
        </w:rPr>
        <w:t>terveydenhuoltolaissa (1326/2010), vammaisuuden perusteella järjestettävistä palveluista ja tukitoimista annetussa laissa (380/1987), kehitysvammaisten erityishuollosta annetussa laissa (519/1977), päihdehuoltolaissa</w:t>
      </w:r>
    </w:p>
    <w:p w14:paraId="03DD5C25" w14:textId="77777777" w:rsidR="00470CDD" w:rsidRPr="00470CDD" w:rsidRDefault="00470CDD" w:rsidP="00470CDD">
      <w:pPr>
        <w:rPr>
          <w:rStyle w:val="Voimakas"/>
          <w:b w:val="0"/>
          <w:bCs w:val="0"/>
        </w:rPr>
      </w:pPr>
      <w:r w:rsidRPr="00470CDD">
        <w:rPr>
          <w:rStyle w:val="Voimakas"/>
          <w:b w:val="0"/>
          <w:bCs w:val="0"/>
        </w:rPr>
        <w:t>(41/1986) sekä mielenterveyslaissa (1116/1990) tarkoitettuja palveluja,</w:t>
      </w:r>
    </w:p>
    <w:p w14:paraId="5E24B601" w14:textId="5423EB25" w:rsidR="00470CDD" w:rsidRDefault="00470CDD" w:rsidP="00470CDD">
      <w:pPr>
        <w:rPr>
          <w:rStyle w:val="Voimakas"/>
          <w:b w:val="0"/>
          <w:bCs w:val="0"/>
        </w:rPr>
      </w:pPr>
      <w:r w:rsidRPr="00470CDD">
        <w:rPr>
          <w:rStyle w:val="Voimakas"/>
          <w:b w:val="0"/>
          <w:bCs w:val="0"/>
        </w:rPr>
        <w:t>kun niitä järjestetään iäkkäille henkilöille.</w:t>
      </w:r>
    </w:p>
    <w:p w14:paraId="0100BE71" w14:textId="77777777" w:rsidR="00485F8D" w:rsidRPr="00470CDD" w:rsidRDefault="00485F8D" w:rsidP="00470CDD">
      <w:pPr>
        <w:rPr>
          <w:rStyle w:val="Voimakas"/>
          <w:b w:val="0"/>
          <w:bCs w:val="0"/>
        </w:rPr>
      </w:pPr>
    </w:p>
    <w:p w14:paraId="416737E7" w14:textId="77777777" w:rsidR="00470CDD" w:rsidRPr="00470CDD" w:rsidRDefault="00470CDD" w:rsidP="00470CDD">
      <w:pPr>
        <w:rPr>
          <w:rStyle w:val="Voimakas"/>
          <w:b w:val="0"/>
          <w:bCs w:val="0"/>
        </w:rPr>
      </w:pPr>
      <w:r w:rsidRPr="00470CDD">
        <w:rPr>
          <w:rStyle w:val="Voimakas"/>
          <w:b w:val="0"/>
          <w:bCs w:val="0"/>
        </w:rPr>
        <w:t>2 Määritelmät</w:t>
      </w:r>
    </w:p>
    <w:p w14:paraId="2FD87634" w14:textId="77777777" w:rsidR="00470CDD" w:rsidRPr="00470CDD" w:rsidRDefault="00470CDD" w:rsidP="00470CDD">
      <w:pPr>
        <w:rPr>
          <w:rStyle w:val="Voimakas"/>
          <w:b w:val="0"/>
          <w:bCs w:val="0"/>
        </w:rPr>
      </w:pPr>
      <w:r w:rsidRPr="00470CDD">
        <w:rPr>
          <w:rStyle w:val="Voimakas"/>
          <w:b w:val="0"/>
          <w:bCs w:val="0"/>
        </w:rPr>
        <w:lastRenderedPageBreak/>
        <w:t>Omavalvonnalla tarkoitetaan palvelujen tuottajan omatoimista laadun ja</w:t>
      </w:r>
    </w:p>
    <w:p w14:paraId="1E3B8834" w14:textId="77777777" w:rsidR="00470CDD" w:rsidRPr="00470CDD" w:rsidRDefault="00470CDD" w:rsidP="00470CDD">
      <w:pPr>
        <w:rPr>
          <w:rStyle w:val="Voimakas"/>
          <w:b w:val="0"/>
          <w:bCs w:val="0"/>
        </w:rPr>
      </w:pPr>
      <w:r w:rsidRPr="00470CDD">
        <w:rPr>
          <w:rStyle w:val="Voimakas"/>
          <w:b w:val="0"/>
          <w:bCs w:val="0"/>
        </w:rPr>
        <w:t>asiakasturvallisuuden varmistamista siten, että toiminnassa toteutuvat</w:t>
      </w:r>
    </w:p>
    <w:p w14:paraId="6CE4E82A" w14:textId="77777777" w:rsidR="00470CDD" w:rsidRPr="00470CDD" w:rsidRDefault="00470CDD" w:rsidP="00470CDD">
      <w:pPr>
        <w:rPr>
          <w:rStyle w:val="Voimakas"/>
          <w:b w:val="0"/>
          <w:bCs w:val="0"/>
        </w:rPr>
      </w:pPr>
      <w:r w:rsidRPr="00470CDD">
        <w:rPr>
          <w:rStyle w:val="Voimakas"/>
          <w:b w:val="0"/>
          <w:bCs w:val="0"/>
        </w:rPr>
        <w:t>lainsäädännön, lupaehtojen ja palvelujen tuottajan itse omalle toiminnalleen asettamat laatuvaatimukset. Omavalvonta on osa toimintayksikössä</w:t>
      </w:r>
    </w:p>
    <w:p w14:paraId="24AB72B8" w14:textId="77777777" w:rsidR="00470CDD" w:rsidRPr="00470CDD" w:rsidRDefault="00470CDD" w:rsidP="00470CDD">
      <w:pPr>
        <w:rPr>
          <w:rStyle w:val="Voimakas"/>
          <w:b w:val="0"/>
          <w:bCs w:val="0"/>
        </w:rPr>
      </w:pPr>
      <w:r w:rsidRPr="00470CDD">
        <w:rPr>
          <w:rStyle w:val="Voimakas"/>
          <w:b w:val="0"/>
          <w:bCs w:val="0"/>
        </w:rPr>
        <w:t>toteutettavaa laadunhallintaa ja perustuu riskinhallintaan.</w:t>
      </w:r>
    </w:p>
    <w:p w14:paraId="605CC034" w14:textId="77777777" w:rsidR="00470CDD" w:rsidRPr="00470CDD" w:rsidRDefault="00470CDD" w:rsidP="00470CDD">
      <w:pPr>
        <w:rPr>
          <w:rStyle w:val="Voimakas"/>
          <w:b w:val="0"/>
          <w:bCs w:val="0"/>
        </w:rPr>
      </w:pPr>
      <w:r w:rsidRPr="00470CDD">
        <w:rPr>
          <w:rStyle w:val="Voimakas"/>
          <w:b w:val="0"/>
          <w:bCs w:val="0"/>
        </w:rPr>
        <w:t>Omavalvontasuunnitelmalla tarkoitetaan palvelujen laadun ja asiakasturvallisuuden varmistamiseksi ja parantamiseksi suunniteltujen menettelytapojen kuvausta ja siinä käytettäviä asiakirjoja.</w:t>
      </w:r>
    </w:p>
    <w:p w14:paraId="6146700B" w14:textId="77777777" w:rsidR="00470CDD" w:rsidRPr="00470CDD" w:rsidRDefault="00470CDD" w:rsidP="00470CDD">
      <w:pPr>
        <w:rPr>
          <w:rStyle w:val="Voimakas"/>
          <w:b w:val="0"/>
          <w:bCs w:val="0"/>
        </w:rPr>
      </w:pPr>
      <w:r w:rsidRPr="00470CDD">
        <w:rPr>
          <w:rStyle w:val="Voimakas"/>
          <w:b w:val="0"/>
          <w:bCs w:val="0"/>
        </w:rPr>
        <w:t>Toimintayksiköllä tarkoitetaan toiminnallista kokonaisuutta, jossa tuotetaan</w:t>
      </w:r>
    </w:p>
    <w:p w14:paraId="66453813" w14:textId="77777777" w:rsidR="00470CDD" w:rsidRPr="00470CDD" w:rsidRDefault="00470CDD" w:rsidP="00470CDD">
      <w:pPr>
        <w:rPr>
          <w:rStyle w:val="Voimakas"/>
          <w:b w:val="0"/>
          <w:bCs w:val="0"/>
        </w:rPr>
      </w:pPr>
      <w:r w:rsidRPr="00470CDD">
        <w:rPr>
          <w:rStyle w:val="Voimakas"/>
          <w:b w:val="0"/>
          <w:bCs w:val="0"/>
        </w:rPr>
        <w:t>sosiaalihuollon tai terveyden- tai sairaanhoidon palveluja tätä tarkoitusta</w:t>
      </w:r>
    </w:p>
    <w:p w14:paraId="08852831" w14:textId="77777777" w:rsidR="00470CDD" w:rsidRPr="00470CDD" w:rsidRDefault="00470CDD" w:rsidP="00470CDD">
      <w:pPr>
        <w:rPr>
          <w:rStyle w:val="Voimakas"/>
          <w:b w:val="0"/>
          <w:bCs w:val="0"/>
        </w:rPr>
      </w:pPr>
      <w:r w:rsidRPr="00470CDD">
        <w:rPr>
          <w:rStyle w:val="Voimakas"/>
          <w:b w:val="0"/>
          <w:bCs w:val="0"/>
        </w:rPr>
        <w:t>varten varustetuissa tiloissa tai asiakkaan kodissa.</w:t>
      </w:r>
    </w:p>
    <w:p w14:paraId="776399DE" w14:textId="149699EB" w:rsidR="00470CDD" w:rsidRDefault="00470CDD" w:rsidP="00470CDD">
      <w:pPr>
        <w:rPr>
          <w:rStyle w:val="Voimakas"/>
          <w:b w:val="0"/>
          <w:bCs w:val="0"/>
        </w:rPr>
      </w:pPr>
      <w:r w:rsidRPr="00470CDD">
        <w:rPr>
          <w:rStyle w:val="Voimakas"/>
          <w:b w:val="0"/>
          <w:bCs w:val="0"/>
        </w:rPr>
        <w:t xml:space="preserve">Riskinhallinta on seurauksiltaan merkittävien kielteisten tapahtumien järjestelmällistä määrittelyä ja niihin varautumista. Riskinhallinnalla varmistetaan, että organisaatiolla on riittävästi tietoa toiminnan, toimijoiden ja toimintaympäristön riskeistä. Riskien varalta yksiköllä on yhteisesti sovitut </w:t>
      </w:r>
    </w:p>
    <w:p w14:paraId="709B8DEF" w14:textId="77777777" w:rsidR="00485F8D" w:rsidRPr="00470CDD" w:rsidRDefault="00485F8D" w:rsidP="00470CDD">
      <w:pPr>
        <w:rPr>
          <w:rStyle w:val="Voimakas"/>
          <w:b w:val="0"/>
          <w:bCs w:val="0"/>
        </w:rPr>
      </w:pPr>
    </w:p>
    <w:p w14:paraId="4312D116" w14:textId="77777777" w:rsidR="00470CDD" w:rsidRPr="00470CDD" w:rsidRDefault="00470CDD" w:rsidP="00470CDD">
      <w:pPr>
        <w:rPr>
          <w:rStyle w:val="Voimakas"/>
          <w:b w:val="0"/>
          <w:bCs w:val="0"/>
        </w:rPr>
      </w:pPr>
      <w:r w:rsidRPr="00470CDD">
        <w:rPr>
          <w:rStyle w:val="Voimakas"/>
          <w:b w:val="0"/>
          <w:bCs w:val="0"/>
        </w:rPr>
        <w:t>Määräys 1/2014 4 (9)</w:t>
      </w:r>
    </w:p>
    <w:p w14:paraId="43EC0126" w14:textId="77777777" w:rsidR="00470CDD" w:rsidRPr="00470CDD" w:rsidRDefault="00470CDD" w:rsidP="00470CDD">
      <w:pPr>
        <w:rPr>
          <w:rStyle w:val="Voimakas"/>
          <w:b w:val="0"/>
          <w:bCs w:val="0"/>
        </w:rPr>
      </w:pPr>
      <w:r w:rsidRPr="00470CDD">
        <w:rPr>
          <w:rStyle w:val="Voimakas"/>
          <w:b w:val="0"/>
          <w:bCs w:val="0"/>
        </w:rPr>
        <w:t xml:space="preserve"> </w:t>
      </w:r>
      <w:proofErr w:type="spellStart"/>
      <w:r w:rsidRPr="00470CDD">
        <w:rPr>
          <w:rStyle w:val="Voimakas"/>
          <w:b w:val="0"/>
          <w:bCs w:val="0"/>
        </w:rPr>
        <w:t>Dnro</w:t>
      </w:r>
      <w:proofErr w:type="spellEnd"/>
      <w:r w:rsidRPr="00470CDD">
        <w:rPr>
          <w:rStyle w:val="Voimakas"/>
          <w:b w:val="0"/>
          <w:bCs w:val="0"/>
        </w:rPr>
        <w:t xml:space="preserve"> 3344/05.00.00.01/2014</w:t>
      </w:r>
    </w:p>
    <w:p w14:paraId="4FF4E592" w14:textId="77777777" w:rsidR="00470CDD" w:rsidRPr="00470CDD" w:rsidRDefault="00470CDD" w:rsidP="00470CDD">
      <w:pPr>
        <w:rPr>
          <w:rStyle w:val="Voimakas"/>
          <w:b w:val="0"/>
          <w:bCs w:val="0"/>
        </w:rPr>
      </w:pPr>
      <w:r w:rsidRPr="00470CDD">
        <w:rPr>
          <w:rStyle w:val="Voimakas"/>
          <w:b w:val="0"/>
          <w:bCs w:val="0"/>
        </w:rPr>
        <w:t xml:space="preserve"> 25.6.2014</w:t>
      </w:r>
    </w:p>
    <w:p w14:paraId="0117F8EB" w14:textId="77777777" w:rsidR="00470CDD" w:rsidRPr="00470CDD" w:rsidRDefault="00470CDD" w:rsidP="00470CDD">
      <w:pPr>
        <w:rPr>
          <w:rStyle w:val="Voimakas"/>
          <w:b w:val="0"/>
          <w:bCs w:val="0"/>
        </w:rPr>
      </w:pPr>
      <w:r w:rsidRPr="00470CDD">
        <w:rPr>
          <w:rStyle w:val="Voimakas"/>
          <w:b w:val="0"/>
          <w:bCs w:val="0"/>
        </w:rPr>
        <w:t>Valvira PL 210, 00531 Helsinki Puhelin 0295 209 111 www.valvira.fi</w:t>
      </w:r>
    </w:p>
    <w:p w14:paraId="0FB511E9" w14:textId="77777777" w:rsidR="00470CDD" w:rsidRPr="00470CDD" w:rsidRDefault="00470CDD" w:rsidP="00470CDD">
      <w:pPr>
        <w:rPr>
          <w:rStyle w:val="Voimakas"/>
          <w:b w:val="0"/>
          <w:bCs w:val="0"/>
        </w:rPr>
      </w:pPr>
      <w:r w:rsidRPr="00470CDD">
        <w:rPr>
          <w:rStyle w:val="Voimakas"/>
          <w:b w:val="0"/>
          <w:bCs w:val="0"/>
        </w:rPr>
        <w:t>Sosiaali- ja terveysalan lupa- ja valvontavirasto Lintulahdenkuja 4, 00530 Helsinki Faksi 0295 209 700 kirjaamo@valvira.fi</w:t>
      </w:r>
    </w:p>
    <w:p w14:paraId="307CD683" w14:textId="77777777" w:rsidR="00470CDD" w:rsidRPr="00470CDD" w:rsidRDefault="00470CDD" w:rsidP="00470CDD">
      <w:pPr>
        <w:rPr>
          <w:rStyle w:val="Voimakas"/>
          <w:b w:val="0"/>
          <w:bCs w:val="0"/>
        </w:rPr>
      </w:pPr>
      <w:r w:rsidRPr="00470CDD">
        <w:rPr>
          <w:rStyle w:val="Voimakas"/>
          <w:b w:val="0"/>
          <w:bCs w:val="0"/>
        </w:rPr>
        <w:t xml:space="preserve"> Koskenranta 3, 96100 Rovaniemi</w:t>
      </w:r>
    </w:p>
    <w:p w14:paraId="403E2DC7" w14:textId="77777777" w:rsidR="00470CDD" w:rsidRPr="00470CDD" w:rsidRDefault="00470CDD" w:rsidP="00470CDD">
      <w:pPr>
        <w:rPr>
          <w:rStyle w:val="Voimakas"/>
          <w:b w:val="0"/>
          <w:bCs w:val="0"/>
        </w:rPr>
      </w:pPr>
      <w:r w:rsidRPr="00470CDD">
        <w:rPr>
          <w:rStyle w:val="Voimakas"/>
          <w:b w:val="0"/>
          <w:bCs w:val="0"/>
        </w:rPr>
        <w:t>käytännöt niiden ennaltaehkäisemiseksi sekä haittatapahtumien ja vahinkojen hoitamiseksi.</w:t>
      </w:r>
    </w:p>
    <w:p w14:paraId="2C6F06BF" w14:textId="77777777" w:rsidR="00470CDD" w:rsidRPr="00470CDD" w:rsidRDefault="00470CDD" w:rsidP="00470CDD">
      <w:pPr>
        <w:rPr>
          <w:rStyle w:val="Voimakas"/>
          <w:b w:val="0"/>
          <w:bCs w:val="0"/>
        </w:rPr>
      </w:pPr>
      <w:r w:rsidRPr="00470CDD">
        <w:rPr>
          <w:rStyle w:val="Voimakas"/>
          <w:b w:val="0"/>
          <w:bCs w:val="0"/>
        </w:rPr>
        <w:t>3 Omavalvontasuunnitelman laatiminen</w:t>
      </w:r>
    </w:p>
    <w:p w14:paraId="3A628848" w14:textId="77777777" w:rsidR="00470CDD" w:rsidRPr="00470CDD" w:rsidRDefault="00470CDD" w:rsidP="00470CDD">
      <w:pPr>
        <w:rPr>
          <w:rStyle w:val="Voimakas"/>
          <w:b w:val="0"/>
          <w:bCs w:val="0"/>
        </w:rPr>
      </w:pPr>
      <w:r w:rsidRPr="00470CDD">
        <w:rPr>
          <w:rStyle w:val="Voimakas"/>
          <w:b w:val="0"/>
          <w:bCs w:val="0"/>
        </w:rPr>
        <w:t>Omavalvontasuunnitelma on laadittava toimintayksikön johdon ja henkilökunnan yhteistyönä.</w:t>
      </w:r>
    </w:p>
    <w:p w14:paraId="71130327" w14:textId="77777777" w:rsidR="00470CDD" w:rsidRPr="00470CDD" w:rsidRDefault="00470CDD" w:rsidP="00470CDD">
      <w:pPr>
        <w:rPr>
          <w:rStyle w:val="Voimakas"/>
          <w:b w:val="0"/>
          <w:bCs w:val="0"/>
        </w:rPr>
      </w:pPr>
      <w:r w:rsidRPr="00470CDD">
        <w:rPr>
          <w:rStyle w:val="Voimakas"/>
          <w:b w:val="0"/>
          <w:bCs w:val="0"/>
        </w:rPr>
        <w:t>Toimintayksikkökohtainen ajan tasalla oleva omavalvontasuunnitelma on</w:t>
      </w:r>
    </w:p>
    <w:p w14:paraId="016CD693" w14:textId="77777777" w:rsidR="00470CDD" w:rsidRPr="00470CDD" w:rsidRDefault="00470CDD" w:rsidP="00470CDD">
      <w:pPr>
        <w:rPr>
          <w:rStyle w:val="Voimakas"/>
          <w:b w:val="0"/>
          <w:bCs w:val="0"/>
        </w:rPr>
      </w:pPr>
      <w:r w:rsidRPr="00470CDD">
        <w:rPr>
          <w:rStyle w:val="Voimakas"/>
          <w:b w:val="0"/>
          <w:bCs w:val="0"/>
        </w:rPr>
        <w:t>pidettävä yksikössä julkisesti nähtävänä siten, että asiakkaat, omaiset ja</w:t>
      </w:r>
    </w:p>
    <w:p w14:paraId="47706BFE" w14:textId="77777777" w:rsidR="00470CDD" w:rsidRPr="00470CDD" w:rsidRDefault="00470CDD" w:rsidP="00470CDD">
      <w:pPr>
        <w:rPr>
          <w:rStyle w:val="Voimakas"/>
          <w:b w:val="0"/>
          <w:bCs w:val="0"/>
        </w:rPr>
      </w:pPr>
      <w:r w:rsidRPr="00470CDD">
        <w:rPr>
          <w:rStyle w:val="Voimakas"/>
          <w:b w:val="0"/>
          <w:bCs w:val="0"/>
        </w:rPr>
        <w:t>yksikön omavalvonnasta kiinnostuneet voivat tutustua siihen ilman erillistä</w:t>
      </w:r>
    </w:p>
    <w:p w14:paraId="3EEBB7A8" w14:textId="77777777" w:rsidR="00470CDD" w:rsidRPr="00470CDD" w:rsidRDefault="00470CDD" w:rsidP="00470CDD">
      <w:pPr>
        <w:rPr>
          <w:rStyle w:val="Voimakas"/>
          <w:b w:val="0"/>
          <w:bCs w:val="0"/>
        </w:rPr>
      </w:pPr>
      <w:r w:rsidRPr="00470CDD">
        <w:rPr>
          <w:rStyle w:val="Voimakas"/>
          <w:b w:val="0"/>
          <w:bCs w:val="0"/>
        </w:rPr>
        <w:t>pyyntöä.</w:t>
      </w:r>
    </w:p>
    <w:p w14:paraId="73F178CD" w14:textId="77777777" w:rsidR="00470CDD" w:rsidRPr="00470CDD" w:rsidRDefault="00470CDD" w:rsidP="00470CDD">
      <w:pPr>
        <w:rPr>
          <w:rStyle w:val="Voimakas"/>
          <w:b w:val="0"/>
          <w:bCs w:val="0"/>
        </w:rPr>
      </w:pPr>
      <w:r w:rsidRPr="00470CDD">
        <w:rPr>
          <w:rStyle w:val="Voimakas"/>
          <w:b w:val="0"/>
          <w:bCs w:val="0"/>
        </w:rPr>
        <w:t>Uuden palveluntuottajan on laadittava omavalvontasuunnitelma kuuden</w:t>
      </w:r>
    </w:p>
    <w:p w14:paraId="11B44956" w14:textId="1AA0ECB2" w:rsidR="00470CDD" w:rsidRDefault="00470CDD" w:rsidP="00470CDD">
      <w:pPr>
        <w:rPr>
          <w:rStyle w:val="Voimakas"/>
          <w:b w:val="0"/>
          <w:bCs w:val="0"/>
        </w:rPr>
      </w:pPr>
      <w:r w:rsidRPr="00470CDD">
        <w:rPr>
          <w:rStyle w:val="Voimakas"/>
          <w:b w:val="0"/>
          <w:bCs w:val="0"/>
        </w:rPr>
        <w:t>kuukauden sisällä uuden yksikön toiminnan aloittamisesta.</w:t>
      </w:r>
    </w:p>
    <w:p w14:paraId="2AA522E3" w14:textId="77777777" w:rsidR="00485F8D" w:rsidRPr="00470CDD" w:rsidRDefault="00485F8D" w:rsidP="00470CDD">
      <w:pPr>
        <w:rPr>
          <w:rStyle w:val="Voimakas"/>
          <w:b w:val="0"/>
          <w:bCs w:val="0"/>
        </w:rPr>
      </w:pPr>
    </w:p>
    <w:p w14:paraId="4C6E1B45" w14:textId="77777777" w:rsidR="00470CDD" w:rsidRPr="00470CDD" w:rsidRDefault="00470CDD" w:rsidP="00470CDD">
      <w:pPr>
        <w:rPr>
          <w:rStyle w:val="Voimakas"/>
          <w:b w:val="0"/>
          <w:bCs w:val="0"/>
        </w:rPr>
      </w:pPr>
      <w:r w:rsidRPr="00470CDD">
        <w:rPr>
          <w:rStyle w:val="Voimakas"/>
          <w:b w:val="0"/>
          <w:bCs w:val="0"/>
        </w:rPr>
        <w:t>4 Omavalvontasuunnitelman sisältö</w:t>
      </w:r>
    </w:p>
    <w:p w14:paraId="3718F44B" w14:textId="77777777" w:rsidR="00470CDD" w:rsidRPr="00470CDD" w:rsidRDefault="00470CDD" w:rsidP="00470CDD">
      <w:pPr>
        <w:rPr>
          <w:rStyle w:val="Voimakas"/>
          <w:b w:val="0"/>
          <w:bCs w:val="0"/>
        </w:rPr>
      </w:pPr>
      <w:r w:rsidRPr="00470CDD">
        <w:rPr>
          <w:rStyle w:val="Voimakas"/>
          <w:b w:val="0"/>
          <w:bCs w:val="0"/>
        </w:rPr>
        <w:t>4.1 Toimintayksikön tiedot</w:t>
      </w:r>
    </w:p>
    <w:p w14:paraId="5360ACFF" w14:textId="77777777" w:rsidR="00470CDD" w:rsidRPr="00470CDD" w:rsidRDefault="00470CDD" w:rsidP="00470CDD">
      <w:pPr>
        <w:rPr>
          <w:rStyle w:val="Voimakas"/>
          <w:b w:val="0"/>
          <w:bCs w:val="0"/>
        </w:rPr>
      </w:pPr>
      <w:r w:rsidRPr="00470CDD">
        <w:rPr>
          <w:rStyle w:val="Voimakas"/>
          <w:b w:val="0"/>
          <w:bCs w:val="0"/>
        </w:rPr>
        <w:t>4.1.1 Toimintayksikön perustiedot</w:t>
      </w:r>
    </w:p>
    <w:p w14:paraId="3ED9A4FA" w14:textId="77777777" w:rsidR="00470CDD" w:rsidRPr="00470CDD" w:rsidRDefault="00470CDD" w:rsidP="00470CDD">
      <w:pPr>
        <w:rPr>
          <w:rStyle w:val="Voimakas"/>
          <w:b w:val="0"/>
          <w:bCs w:val="0"/>
        </w:rPr>
      </w:pPr>
      <w:r w:rsidRPr="00470CDD">
        <w:rPr>
          <w:rStyle w:val="Voimakas"/>
          <w:b w:val="0"/>
          <w:bCs w:val="0"/>
        </w:rPr>
        <w:t>Omavalvontasuunnitelmaan on kirjattava toimintayksikön nimi, jonka toimintaa omavalvontasuunnitelma koskee, Y-tunnus, palveluntuottajan nimi</w:t>
      </w:r>
    </w:p>
    <w:p w14:paraId="3E9AEBB4" w14:textId="77777777" w:rsidR="00470CDD" w:rsidRPr="00470CDD" w:rsidRDefault="00470CDD" w:rsidP="00470CDD">
      <w:pPr>
        <w:rPr>
          <w:rStyle w:val="Voimakas"/>
          <w:b w:val="0"/>
          <w:bCs w:val="0"/>
        </w:rPr>
      </w:pPr>
      <w:r w:rsidRPr="00470CDD">
        <w:rPr>
          <w:rStyle w:val="Voimakas"/>
          <w:b w:val="0"/>
          <w:bCs w:val="0"/>
        </w:rPr>
        <w:t>ja toiminnasta vastaavan esimiehen nimi sekä toimintayksikön osoite- ja</w:t>
      </w:r>
    </w:p>
    <w:p w14:paraId="58512CE9" w14:textId="77777777" w:rsidR="00470CDD" w:rsidRPr="00470CDD" w:rsidRDefault="00470CDD" w:rsidP="00470CDD">
      <w:pPr>
        <w:rPr>
          <w:rStyle w:val="Voimakas"/>
          <w:b w:val="0"/>
          <w:bCs w:val="0"/>
        </w:rPr>
      </w:pPr>
      <w:r w:rsidRPr="00470CDD">
        <w:rPr>
          <w:rStyle w:val="Voimakas"/>
          <w:b w:val="0"/>
          <w:bCs w:val="0"/>
        </w:rPr>
        <w:t>yhteystiedot.</w:t>
      </w:r>
    </w:p>
    <w:p w14:paraId="3D34BC4A" w14:textId="77777777" w:rsidR="00470CDD" w:rsidRPr="00470CDD" w:rsidRDefault="00470CDD" w:rsidP="00470CDD">
      <w:pPr>
        <w:rPr>
          <w:rStyle w:val="Voimakas"/>
          <w:b w:val="0"/>
          <w:bCs w:val="0"/>
        </w:rPr>
      </w:pPr>
      <w:r w:rsidRPr="00470CDD">
        <w:rPr>
          <w:rStyle w:val="Voimakas"/>
          <w:b w:val="0"/>
          <w:bCs w:val="0"/>
        </w:rPr>
        <w:t>Lupaa edellyttävissä yksityisissä toimintayksiköissä omavalvontasuunnitelmaan on kirjattava, mihin palveluun lupa on annettu ja voimassa olevan</w:t>
      </w:r>
    </w:p>
    <w:p w14:paraId="2B282DF6" w14:textId="77777777" w:rsidR="00470CDD" w:rsidRPr="00470CDD" w:rsidRDefault="00470CDD" w:rsidP="00470CDD">
      <w:pPr>
        <w:rPr>
          <w:rStyle w:val="Voimakas"/>
          <w:b w:val="0"/>
          <w:bCs w:val="0"/>
        </w:rPr>
      </w:pPr>
      <w:r w:rsidRPr="00470CDD">
        <w:rPr>
          <w:rStyle w:val="Voimakas"/>
          <w:b w:val="0"/>
          <w:bCs w:val="0"/>
        </w:rPr>
        <w:t>luvan myöntämisen ajankohta. Ilmoituksenvaraisen toiminnan osalta on</w:t>
      </w:r>
    </w:p>
    <w:p w14:paraId="3F78105B" w14:textId="77777777" w:rsidR="00470CDD" w:rsidRPr="00470CDD" w:rsidRDefault="00470CDD" w:rsidP="00470CDD">
      <w:pPr>
        <w:rPr>
          <w:rStyle w:val="Voimakas"/>
          <w:b w:val="0"/>
          <w:bCs w:val="0"/>
        </w:rPr>
      </w:pPr>
      <w:r w:rsidRPr="00470CDD">
        <w:rPr>
          <w:rStyle w:val="Voimakas"/>
          <w:b w:val="0"/>
          <w:bCs w:val="0"/>
        </w:rPr>
        <w:t>kirjattava ilmoitusta/rekisteröintiä koskevan päätöksen ajankohta.</w:t>
      </w:r>
    </w:p>
    <w:p w14:paraId="7C1852AA" w14:textId="77777777" w:rsidR="00470CDD" w:rsidRPr="00470CDD" w:rsidRDefault="00470CDD" w:rsidP="00470CDD">
      <w:pPr>
        <w:rPr>
          <w:rStyle w:val="Voimakas"/>
          <w:b w:val="0"/>
          <w:bCs w:val="0"/>
        </w:rPr>
      </w:pPr>
      <w:r w:rsidRPr="00470CDD">
        <w:rPr>
          <w:rStyle w:val="Voimakas"/>
          <w:b w:val="0"/>
          <w:bCs w:val="0"/>
        </w:rPr>
        <w:t>Omavalvontasuunnitelmaan on kirjattava ne palvelut ja palvelukokonaisuudet, joita toimintayksikössä tuotetaan sekä asiakaspaikkamäärä.</w:t>
      </w:r>
    </w:p>
    <w:p w14:paraId="4C283B45" w14:textId="77777777" w:rsidR="00470CDD" w:rsidRPr="00470CDD" w:rsidRDefault="00470CDD" w:rsidP="00470CDD">
      <w:pPr>
        <w:rPr>
          <w:rStyle w:val="Voimakas"/>
          <w:b w:val="0"/>
          <w:bCs w:val="0"/>
        </w:rPr>
      </w:pPr>
      <w:r w:rsidRPr="00470CDD">
        <w:rPr>
          <w:rStyle w:val="Voimakas"/>
          <w:b w:val="0"/>
          <w:bCs w:val="0"/>
        </w:rPr>
        <w:t>Omavalvontasuunnitelmaan kirjataan alihankintana ostetut palvelut ja niiden tuottajat. Omavalvontasuunnitelmassa on oltava kuvaus menettelystä,</w:t>
      </w:r>
    </w:p>
    <w:p w14:paraId="3E76951E" w14:textId="1C38171D" w:rsidR="00470CDD" w:rsidRDefault="00470CDD" w:rsidP="00470CDD">
      <w:pPr>
        <w:rPr>
          <w:rStyle w:val="Voimakas"/>
          <w:b w:val="0"/>
          <w:bCs w:val="0"/>
        </w:rPr>
      </w:pPr>
      <w:r w:rsidRPr="00470CDD">
        <w:rPr>
          <w:rStyle w:val="Voimakas"/>
          <w:b w:val="0"/>
          <w:bCs w:val="0"/>
        </w:rPr>
        <w:t>jolla varmistetaan, että alihankintana tuotetut palvelut vastaavat niille asetettuja sisältö-, laatu- ja asiakasturvallisuusvaatimuksia.</w:t>
      </w:r>
    </w:p>
    <w:p w14:paraId="2EDB734D" w14:textId="77777777" w:rsidR="00485F8D" w:rsidRPr="00470CDD" w:rsidRDefault="00485F8D" w:rsidP="00470CDD">
      <w:pPr>
        <w:rPr>
          <w:rStyle w:val="Voimakas"/>
          <w:b w:val="0"/>
          <w:bCs w:val="0"/>
        </w:rPr>
      </w:pPr>
    </w:p>
    <w:p w14:paraId="66436B93" w14:textId="77777777" w:rsidR="00470CDD" w:rsidRPr="00470CDD" w:rsidRDefault="00470CDD" w:rsidP="00470CDD">
      <w:pPr>
        <w:rPr>
          <w:rStyle w:val="Voimakas"/>
          <w:b w:val="0"/>
          <w:bCs w:val="0"/>
        </w:rPr>
      </w:pPr>
      <w:r w:rsidRPr="00470CDD">
        <w:rPr>
          <w:rStyle w:val="Voimakas"/>
          <w:b w:val="0"/>
          <w:bCs w:val="0"/>
        </w:rPr>
        <w:t>4.1.2 Toiminta-ajatus, arvot ja toimintaperiaatteet</w:t>
      </w:r>
    </w:p>
    <w:p w14:paraId="4382D1C6" w14:textId="33E31A8E" w:rsidR="00470CDD" w:rsidRDefault="00470CDD" w:rsidP="00470CDD">
      <w:pPr>
        <w:rPr>
          <w:rStyle w:val="Voimakas"/>
          <w:b w:val="0"/>
          <w:bCs w:val="0"/>
        </w:rPr>
      </w:pPr>
      <w:r w:rsidRPr="00470CDD">
        <w:rPr>
          <w:rStyle w:val="Voimakas"/>
          <w:b w:val="0"/>
          <w:bCs w:val="0"/>
        </w:rPr>
        <w:lastRenderedPageBreak/>
        <w:t xml:space="preserve">Omavalvontasuunnitelmaan on kirjattava yksikön toiminta-ajatus, toimintaa ohjaavat arvot ja toimintaperiaatteet. </w:t>
      </w:r>
    </w:p>
    <w:p w14:paraId="2A7E7B4D" w14:textId="77777777" w:rsidR="00485F8D" w:rsidRPr="00470CDD" w:rsidRDefault="00485F8D" w:rsidP="00470CDD">
      <w:pPr>
        <w:rPr>
          <w:rStyle w:val="Voimakas"/>
          <w:b w:val="0"/>
          <w:bCs w:val="0"/>
        </w:rPr>
      </w:pPr>
    </w:p>
    <w:p w14:paraId="0CB67DF0" w14:textId="77777777" w:rsidR="00470CDD" w:rsidRPr="00470CDD" w:rsidRDefault="00470CDD" w:rsidP="00470CDD">
      <w:pPr>
        <w:rPr>
          <w:rStyle w:val="Voimakas"/>
          <w:b w:val="0"/>
          <w:bCs w:val="0"/>
        </w:rPr>
      </w:pPr>
      <w:r w:rsidRPr="00470CDD">
        <w:rPr>
          <w:rStyle w:val="Voimakas"/>
          <w:b w:val="0"/>
          <w:bCs w:val="0"/>
        </w:rPr>
        <w:t>Määräys 1/2014 5 (9)</w:t>
      </w:r>
    </w:p>
    <w:p w14:paraId="500A0DF8" w14:textId="77777777" w:rsidR="00470CDD" w:rsidRPr="00470CDD" w:rsidRDefault="00470CDD" w:rsidP="00470CDD">
      <w:pPr>
        <w:rPr>
          <w:rStyle w:val="Voimakas"/>
          <w:b w:val="0"/>
          <w:bCs w:val="0"/>
        </w:rPr>
      </w:pPr>
      <w:r w:rsidRPr="00470CDD">
        <w:rPr>
          <w:rStyle w:val="Voimakas"/>
          <w:b w:val="0"/>
          <w:bCs w:val="0"/>
        </w:rPr>
        <w:t xml:space="preserve"> </w:t>
      </w:r>
      <w:proofErr w:type="spellStart"/>
      <w:r w:rsidRPr="00470CDD">
        <w:rPr>
          <w:rStyle w:val="Voimakas"/>
          <w:b w:val="0"/>
          <w:bCs w:val="0"/>
        </w:rPr>
        <w:t>Dnro</w:t>
      </w:r>
      <w:proofErr w:type="spellEnd"/>
      <w:r w:rsidRPr="00470CDD">
        <w:rPr>
          <w:rStyle w:val="Voimakas"/>
          <w:b w:val="0"/>
          <w:bCs w:val="0"/>
        </w:rPr>
        <w:t xml:space="preserve"> 3344/05.00.00.01/2014</w:t>
      </w:r>
    </w:p>
    <w:p w14:paraId="2CC6BC43" w14:textId="77777777" w:rsidR="00470CDD" w:rsidRPr="00470CDD" w:rsidRDefault="00470CDD" w:rsidP="00470CDD">
      <w:pPr>
        <w:rPr>
          <w:rStyle w:val="Voimakas"/>
          <w:b w:val="0"/>
          <w:bCs w:val="0"/>
        </w:rPr>
      </w:pPr>
      <w:r w:rsidRPr="00470CDD">
        <w:rPr>
          <w:rStyle w:val="Voimakas"/>
          <w:b w:val="0"/>
          <w:bCs w:val="0"/>
        </w:rPr>
        <w:t xml:space="preserve"> 25.6.2014</w:t>
      </w:r>
    </w:p>
    <w:p w14:paraId="5F310FA9" w14:textId="77777777" w:rsidR="00470CDD" w:rsidRPr="00470CDD" w:rsidRDefault="00470CDD" w:rsidP="00470CDD">
      <w:pPr>
        <w:rPr>
          <w:rStyle w:val="Voimakas"/>
          <w:b w:val="0"/>
          <w:bCs w:val="0"/>
        </w:rPr>
      </w:pPr>
      <w:r w:rsidRPr="00470CDD">
        <w:rPr>
          <w:rStyle w:val="Voimakas"/>
          <w:b w:val="0"/>
          <w:bCs w:val="0"/>
        </w:rPr>
        <w:t>Valvira PL 210, 00531 Helsinki Puhelin 0295 209 111 www.valvira.fi</w:t>
      </w:r>
    </w:p>
    <w:p w14:paraId="78329E82" w14:textId="77777777" w:rsidR="00470CDD" w:rsidRPr="00470CDD" w:rsidRDefault="00470CDD" w:rsidP="00470CDD">
      <w:pPr>
        <w:rPr>
          <w:rStyle w:val="Voimakas"/>
          <w:b w:val="0"/>
          <w:bCs w:val="0"/>
        </w:rPr>
      </w:pPr>
      <w:r w:rsidRPr="00470CDD">
        <w:rPr>
          <w:rStyle w:val="Voimakas"/>
          <w:b w:val="0"/>
          <w:bCs w:val="0"/>
        </w:rPr>
        <w:t>Sosiaali- ja terveysalan lupa- ja valvontavirasto Lintulahdenkuja 4, 00530 Helsinki Faksi 0295 209 700 kirjaamo@valvira.fi</w:t>
      </w:r>
    </w:p>
    <w:p w14:paraId="48F7D271" w14:textId="514CF7E9" w:rsidR="00470CDD" w:rsidRDefault="00470CDD" w:rsidP="00470CDD">
      <w:pPr>
        <w:rPr>
          <w:rStyle w:val="Voimakas"/>
          <w:b w:val="0"/>
          <w:bCs w:val="0"/>
        </w:rPr>
      </w:pPr>
      <w:r w:rsidRPr="00470CDD">
        <w:rPr>
          <w:rStyle w:val="Voimakas"/>
          <w:b w:val="0"/>
          <w:bCs w:val="0"/>
        </w:rPr>
        <w:t xml:space="preserve"> Koskenranta 3, 96100 Rovaniemi</w:t>
      </w:r>
    </w:p>
    <w:p w14:paraId="10CF95AA" w14:textId="77777777" w:rsidR="00485F8D" w:rsidRPr="00470CDD" w:rsidRDefault="00485F8D" w:rsidP="00470CDD">
      <w:pPr>
        <w:rPr>
          <w:rStyle w:val="Voimakas"/>
          <w:b w:val="0"/>
          <w:bCs w:val="0"/>
        </w:rPr>
      </w:pPr>
    </w:p>
    <w:p w14:paraId="66512492" w14:textId="77777777" w:rsidR="00470CDD" w:rsidRPr="00470CDD" w:rsidRDefault="00470CDD" w:rsidP="00470CDD">
      <w:pPr>
        <w:rPr>
          <w:rStyle w:val="Voimakas"/>
          <w:b w:val="0"/>
          <w:bCs w:val="0"/>
        </w:rPr>
      </w:pPr>
      <w:r w:rsidRPr="00470CDD">
        <w:rPr>
          <w:rStyle w:val="Voimakas"/>
          <w:b w:val="0"/>
          <w:bCs w:val="0"/>
        </w:rPr>
        <w:t>4.1.3 Riskinhallinta</w:t>
      </w:r>
    </w:p>
    <w:p w14:paraId="51F4E7FA" w14:textId="77777777" w:rsidR="00470CDD" w:rsidRPr="00470CDD" w:rsidRDefault="00470CDD" w:rsidP="00470CDD">
      <w:pPr>
        <w:rPr>
          <w:rStyle w:val="Voimakas"/>
          <w:b w:val="0"/>
          <w:bCs w:val="0"/>
        </w:rPr>
      </w:pPr>
      <w:r w:rsidRPr="00470CDD">
        <w:rPr>
          <w:rStyle w:val="Voimakas"/>
          <w:b w:val="0"/>
          <w:bCs w:val="0"/>
        </w:rPr>
        <w:t>Riskinhallinta kohdistetaan kaikkiin omavalvonnan osa-alueisiin. Omavalvontasuunnitelmassa on kuvattava, miten toimintayksikön riskinhallinta toteutetaan ja miten riskinarvioinnin tuloksena saatu tieto esiin tulleista laatupoikkeamista ja vaaratilanteista käsitellään ja dokumentoidaan. Omavalvontasuunnitelmaan kirjataan kuvaus menettelystä, miten korjaavat toimenpiteet toteutetaan.</w:t>
      </w:r>
    </w:p>
    <w:p w14:paraId="3B745416" w14:textId="06AD6371" w:rsidR="00470CDD" w:rsidRDefault="00470CDD" w:rsidP="00470CDD">
      <w:pPr>
        <w:rPr>
          <w:rStyle w:val="Voimakas"/>
          <w:b w:val="0"/>
          <w:bCs w:val="0"/>
        </w:rPr>
      </w:pPr>
      <w:r w:rsidRPr="00470CDD">
        <w:rPr>
          <w:rStyle w:val="Voimakas"/>
          <w:b w:val="0"/>
          <w:bCs w:val="0"/>
        </w:rPr>
        <w:t>Omavalvontasuunnitelmaan on kirjattava, miten toimintaa koskevista muutoksista tiedotetaan henkilökunnalle ja muille yhteistyötahoille.</w:t>
      </w:r>
    </w:p>
    <w:p w14:paraId="44CCA0DF" w14:textId="77777777" w:rsidR="00485F8D" w:rsidRPr="00470CDD" w:rsidRDefault="00485F8D" w:rsidP="00470CDD">
      <w:pPr>
        <w:rPr>
          <w:rStyle w:val="Voimakas"/>
          <w:b w:val="0"/>
          <w:bCs w:val="0"/>
        </w:rPr>
      </w:pPr>
    </w:p>
    <w:p w14:paraId="78CAA9E7" w14:textId="77777777" w:rsidR="00470CDD" w:rsidRPr="00470CDD" w:rsidRDefault="00470CDD" w:rsidP="00470CDD">
      <w:pPr>
        <w:rPr>
          <w:rStyle w:val="Voimakas"/>
          <w:b w:val="0"/>
          <w:bCs w:val="0"/>
        </w:rPr>
      </w:pPr>
      <w:r w:rsidRPr="00470CDD">
        <w:rPr>
          <w:rStyle w:val="Voimakas"/>
          <w:b w:val="0"/>
          <w:bCs w:val="0"/>
        </w:rPr>
        <w:t>4.2 Asiakkaan asema ja oikeudet</w:t>
      </w:r>
    </w:p>
    <w:p w14:paraId="11E501ED" w14:textId="7944550A" w:rsidR="00470CDD" w:rsidRDefault="00470CDD" w:rsidP="00470CDD">
      <w:pPr>
        <w:rPr>
          <w:rStyle w:val="Voimakas"/>
          <w:b w:val="0"/>
          <w:bCs w:val="0"/>
        </w:rPr>
      </w:pPr>
      <w:r w:rsidRPr="00470CDD">
        <w:rPr>
          <w:rStyle w:val="Voimakas"/>
          <w:b w:val="0"/>
          <w:bCs w:val="0"/>
        </w:rPr>
        <w:t>4.2.1 Hoito- ja palvelusuunnitelma</w:t>
      </w:r>
    </w:p>
    <w:p w14:paraId="4D7F4C28" w14:textId="77777777" w:rsidR="00485F8D" w:rsidRPr="00470CDD" w:rsidRDefault="00485F8D" w:rsidP="00470CDD">
      <w:pPr>
        <w:rPr>
          <w:rStyle w:val="Voimakas"/>
          <w:b w:val="0"/>
          <w:bCs w:val="0"/>
        </w:rPr>
      </w:pPr>
    </w:p>
    <w:p w14:paraId="19879015" w14:textId="77777777" w:rsidR="00470CDD" w:rsidRPr="00470CDD" w:rsidRDefault="00470CDD" w:rsidP="00470CDD">
      <w:pPr>
        <w:rPr>
          <w:rStyle w:val="Voimakas"/>
          <w:b w:val="0"/>
          <w:bCs w:val="0"/>
        </w:rPr>
      </w:pPr>
      <w:r w:rsidRPr="00470CDD">
        <w:rPr>
          <w:rStyle w:val="Voimakas"/>
          <w:b w:val="0"/>
          <w:bCs w:val="0"/>
        </w:rPr>
        <w:t>Omavalvontasuunnitelmaan on kirjattava menettely, miten toimintayksikössä tehtävä palvelu-, hoito- tai kuntoutussuunnitelma laaditaan, ja miten</w:t>
      </w:r>
    </w:p>
    <w:p w14:paraId="00AF24D7" w14:textId="77777777" w:rsidR="00470CDD" w:rsidRPr="00470CDD" w:rsidRDefault="00470CDD" w:rsidP="00470CDD">
      <w:pPr>
        <w:rPr>
          <w:rStyle w:val="Voimakas"/>
          <w:b w:val="0"/>
          <w:bCs w:val="0"/>
        </w:rPr>
      </w:pPr>
      <w:r w:rsidRPr="00470CDD">
        <w:rPr>
          <w:rStyle w:val="Voimakas"/>
          <w:b w:val="0"/>
          <w:bCs w:val="0"/>
        </w:rPr>
        <w:t>asiakkaan mielipiteet ja toiveet otetaan siinä huomioon. Suunnitelmaan on</w:t>
      </w:r>
    </w:p>
    <w:p w14:paraId="5A24E9DA" w14:textId="77777777" w:rsidR="00470CDD" w:rsidRPr="00470CDD" w:rsidRDefault="00470CDD" w:rsidP="00470CDD">
      <w:pPr>
        <w:rPr>
          <w:rStyle w:val="Voimakas"/>
          <w:b w:val="0"/>
          <w:bCs w:val="0"/>
        </w:rPr>
      </w:pPr>
      <w:r w:rsidRPr="00470CDD">
        <w:rPr>
          <w:rStyle w:val="Voimakas"/>
          <w:b w:val="0"/>
          <w:bCs w:val="0"/>
        </w:rPr>
        <w:t>kirjattava, miten tarvittaessa kuullaan asiakkaan laillista edustajaa, omaista tai muuta läheistä palvelun suunnittelussa ja seurannassa.</w:t>
      </w:r>
    </w:p>
    <w:p w14:paraId="552C2E4E" w14:textId="2799672F" w:rsidR="00470CDD" w:rsidRDefault="00470CDD" w:rsidP="00470CDD">
      <w:pPr>
        <w:rPr>
          <w:rStyle w:val="Voimakas"/>
          <w:b w:val="0"/>
          <w:bCs w:val="0"/>
        </w:rPr>
      </w:pPr>
      <w:r w:rsidRPr="00470CDD">
        <w:rPr>
          <w:rStyle w:val="Voimakas"/>
          <w:b w:val="0"/>
          <w:bCs w:val="0"/>
        </w:rPr>
        <w:t>Omavalvontasuunnitelmaan on kirjattava, miten varmistetaan, että henkilökunta toimii hoito- ja palvelusuunnitelmien mukaisesti ja miten suunnitelmien toteutumista ja päivittämistä seurataan.</w:t>
      </w:r>
    </w:p>
    <w:p w14:paraId="431848F2" w14:textId="77777777" w:rsidR="00485F8D" w:rsidRPr="00470CDD" w:rsidRDefault="00485F8D" w:rsidP="00470CDD">
      <w:pPr>
        <w:rPr>
          <w:rStyle w:val="Voimakas"/>
          <w:b w:val="0"/>
          <w:bCs w:val="0"/>
        </w:rPr>
      </w:pPr>
    </w:p>
    <w:p w14:paraId="1AF95109" w14:textId="77777777" w:rsidR="00470CDD" w:rsidRPr="00470CDD" w:rsidRDefault="00470CDD" w:rsidP="00470CDD">
      <w:pPr>
        <w:rPr>
          <w:rStyle w:val="Voimakas"/>
          <w:b w:val="0"/>
          <w:bCs w:val="0"/>
        </w:rPr>
      </w:pPr>
      <w:r w:rsidRPr="00470CDD">
        <w:rPr>
          <w:rStyle w:val="Voimakas"/>
          <w:b w:val="0"/>
          <w:bCs w:val="0"/>
        </w:rPr>
        <w:t>4.2.2 Asiakkaan kohtelu</w:t>
      </w:r>
    </w:p>
    <w:p w14:paraId="69A692EB" w14:textId="77777777" w:rsidR="00470CDD" w:rsidRPr="00470CDD" w:rsidRDefault="00470CDD" w:rsidP="00470CDD">
      <w:pPr>
        <w:rPr>
          <w:rStyle w:val="Voimakas"/>
          <w:b w:val="0"/>
          <w:bCs w:val="0"/>
        </w:rPr>
      </w:pPr>
      <w:r w:rsidRPr="00470CDD">
        <w:rPr>
          <w:rStyle w:val="Voimakas"/>
          <w:b w:val="0"/>
          <w:bCs w:val="0"/>
        </w:rPr>
        <w:t>Omavalvontasuunnitelmaan on kirjattava, miten yksikössä vahvistetaan</w:t>
      </w:r>
    </w:p>
    <w:p w14:paraId="365F3A9B" w14:textId="77777777" w:rsidR="00470CDD" w:rsidRPr="00470CDD" w:rsidRDefault="00470CDD" w:rsidP="00470CDD">
      <w:pPr>
        <w:rPr>
          <w:rStyle w:val="Voimakas"/>
          <w:b w:val="0"/>
          <w:bCs w:val="0"/>
        </w:rPr>
      </w:pPr>
      <w:r w:rsidRPr="00470CDD">
        <w:rPr>
          <w:rStyle w:val="Voimakas"/>
          <w:b w:val="0"/>
          <w:bCs w:val="0"/>
        </w:rPr>
        <w:t>asiakkaiden itsemääräämisoikeutta.</w:t>
      </w:r>
    </w:p>
    <w:p w14:paraId="7E582219" w14:textId="77777777" w:rsidR="00470CDD" w:rsidRPr="00470CDD" w:rsidRDefault="00470CDD" w:rsidP="00470CDD">
      <w:pPr>
        <w:rPr>
          <w:rStyle w:val="Voimakas"/>
          <w:b w:val="0"/>
          <w:bCs w:val="0"/>
        </w:rPr>
      </w:pPr>
      <w:r w:rsidRPr="00470CDD">
        <w:rPr>
          <w:rStyle w:val="Voimakas"/>
          <w:b w:val="0"/>
          <w:bCs w:val="0"/>
        </w:rPr>
        <w:t>Omavalvontasuunnitelmaan kirjataan itsemääräämisoikeuden rajoittamista</w:t>
      </w:r>
    </w:p>
    <w:p w14:paraId="16211877" w14:textId="77777777" w:rsidR="00470CDD" w:rsidRPr="00470CDD" w:rsidRDefault="00470CDD" w:rsidP="00470CDD">
      <w:pPr>
        <w:rPr>
          <w:rStyle w:val="Voimakas"/>
          <w:b w:val="0"/>
          <w:bCs w:val="0"/>
        </w:rPr>
      </w:pPr>
      <w:r w:rsidRPr="00470CDD">
        <w:rPr>
          <w:rStyle w:val="Voimakas"/>
          <w:b w:val="0"/>
          <w:bCs w:val="0"/>
        </w:rPr>
        <w:t>koskevat periaatteet.</w:t>
      </w:r>
    </w:p>
    <w:p w14:paraId="0EB4389E" w14:textId="77777777" w:rsidR="00470CDD" w:rsidRPr="00470CDD" w:rsidRDefault="00470CDD" w:rsidP="00470CDD">
      <w:pPr>
        <w:rPr>
          <w:rStyle w:val="Voimakas"/>
          <w:b w:val="0"/>
          <w:bCs w:val="0"/>
        </w:rPr>
      </w:pPr>
      <w:r w:rsidRPr="00470CDD">
        <w:rPr>
          <w:rStyle w:val="Voimakas"/>
          <w:b w:val="0"/>
          <w:bCs w:val="0"/>
        </w:rPr>
        <w:t>Omavalvontasuunnitelmaan on kirjattava, miten yksikössä varmistetaan</w:t>
      </w:r>
    </w:p>
    <w:p w14:paraId="32ECBF65" w14:textId="77777777" w:rsidR="00470CDD" w:rsidRPr="00470CDD" w:rsidRDefault="00470CDD" w:rsidP="00470CDD">
      <w:pPr>
        <w:rPr>
          <w:rStyle w:val="Voimakas"/>
          <w:b w:val="0"/>
          <w:bCs w:val="0"/>
        </w:rPr>
      </w:pPr>
      <w:r w:rsidRPr="00470CDD">
        <w:rPr>
          <w:rStyle w:val="Voimakas"/>
          <w:b w:val="0"/>
          <w:bCs w:val="0"/>
        </w:rPr>
        <w:t>asiakkaiden asiallinen kohtelu ja miten menetellään, jos epäasiallista kohtelua havaitaan.</w:t>
      </w:r>
    </w:p>
    <w:p w14:paraId="3F774FCC" w14:textId="15B341B6" w:rsidR="00470CDD" w:rsidRDefault="00470CDD" w:rsidP="00470CDD">
      <w:pPr>
        <w:rPr>
          <w:rStyle w:val="Voimakas"/>
          <w:b w:val="0"/>
          <w:bCs w:val="0"/>
        </w:rPr>
      </w:pPr>
      <w:r w:rsidRPr="00470CDD">
        <w:rPr>
          <w:rStyle w:val="Voimakas"/>
          <w:b w:val="0"/>
          <w:bCs w:val="0"/>
        </w:rPr>
        <w:t>Omavalvontasuunnitelmaan on kirjattava tiedot menettelystä, miten asiakkaan ja tarvittaessa hänen omaisensa tai muun läheisensä kanssa käsitellään asiakasta kohdannut haittatapahtuma tai vaaratilanne.</w:t>
      </w:r>
    </w:p>
    <w:p w14:paraId="18EC95C5" w14:textId="77777777" w:rsidR="00485F8D" w:rsidRPr="00470CDD" w:rsidRDefault="00485F8D" w:rsidP="00470CDD">
      <w:pPr>
        <w:rPr>
          <w:rStyle w:val="Voimakas"/>
          <w:b w:val="0"/>
          <w:bCs w:val="0"/>
        </w:rPr>
      </w:pPr>
    </w:p>
    <w:p w14:paraId="5F3D113C" w14:textId="77777777" w:rsidR="00470CDD" w:rsidRPr="00470CDD" w:rsidRDefault="00470CDD" w:rsidP="00470CDD">
      <w:pPr>
        <w:rPr>
          <w:rStyle w:val="Voimakas"/>
          <w:b w:val="0"/>
          <w:bCs w:val="0"/>
        </w:rPr>
      </w:pPr>
      <w:r w:rsidRPr="00470CDD">
        <w:rPr>
          <w:rStyle w:val="Voimakas"/>
          <w:b w:val="0"/>
          <w:bCs w:val="0"/>
        </w:rPr>
        <w:t>4.2.3 Asiakkaan osallisuus</w:t>
      </w:r>
    </w:p>
    <w:p w14:paraId="44CB199E" w14:textId="77777777" w:rsidR="00470CDD" w:rsidRPr="00470CDD" w:rsidRDefault="00470CDD" w:rsidP="00470CDD">
      <w:pPr>
        <w:rPr>
          <w:rStyle w:val="Voimakas"/>
          <w:b w:val="0"/>
          <w:bCs w:val="0"/>
        </w:rPr>
      </w:pPr>
      <w:r w:rsidRPr="00470CDD">
        <w:rPr>
          <w:rStyle w:val="Voimakas"/>
          <w:b w:val="0"/>
          <w:bCs w:val="0"/>
        </w:rPr>
        <w:t>Omavalvontasuunnitelmaan on kirjattava tiedot siitä, miten asiakkaat,</w:t>
      </w:r>
    </w:p>
    <w:p w14:paraId="3EA28EAD" w14:textId="77777777" w:rsidR="00470CDD" w:rsidRPr="00470CDD" w:rsidRDefault="00470CDD" w:rsidP="00470CDD">
      <w:pPr>
        <w:rPr>
          <w:rStyle w:val="Voimakas"/>
          <w:b w:val="0"/>
          <w:bCs w:val="0"/>
        </w:rPr>
      </w:pPr>
      <w:r w:rsidRPr="00470CDD">
        <w:rPr>
          <w:rStyle w:val="Voimakas"/>
          <w:b w:val="0"/>
          <w:bCs w:val="0"/>
        </w:rPr>
        <w:t xml:space="preserve">omaiset tai muut läheiset osallistuvat yksikön omavalvonnan ja laadun kehittämiseen. </w:t>
      </w:r>
    </w:p>
    <w:p w14:paraId="7D48593D" w14:textId="77777777" w:rsidR="00470CDD" w:rsidRPr="00470CDD" w:rsidRDefault="00470CDD" w:rsidP="00470CDD">
      <w:pPr>
        <w:rPr>
          <w:rStyle w:val="Voimakas"/>
          <w:b w:val="0"/>
          <w:bCs w:val="0"/>
        </w:rPr>
      </w:pPr>
      <w:r w:rsidRPr="00470CDD">
        <w:rPr>
          <w:rStyle w:val="Voimakas"/>
          <w:b w:val="0"/>
          <w:bCs w:val="0"/>
        </w:rPr>
        <w:t>Määräys 1/2014 6 (9)</w:t>
      </w:r>
    </w:p>
    <w:p w14:paraId="5B94638F" w14:textId="473A7850" w:rsidR="00470CDD" w:rsidRDefault="00470CDD" w:rsidP="00470CDD">
      <w:pPr>
        <w:rPr>
          <w:rStyle w:val="Voimakas"/>
          <w:b w:val="0"/>
          <w:bCs w:val="0"/>
        </w:rPr>
      </w:pPr>
      <w:r w:rsidRPr="00470CDD">
        <w:rPr>
          <w:rStyle w:val="Voimakas"/>
          <w:b w:val="0"/>
          <w:bCs w:val="0"/>
        </w:rPr>
        <w:t xml:space="preserve"> </w:t>
      </w:r>
      <w:proofErr w:type="spellStart"/>
      <w:r w:rsidRPr="00470CDD">
        <w:rPr>
          <w:rStyle w:val="Voimakas"/>
          <w:b w:val="0"/>
          <w:bCs w:val="0"/>
        </w:rPr>
        <w:t>Dnro</w:t>
      </w:r>
      <w:proofErr w:type="spellEnd"/>
      <w:r w:rsidRPr="00470CDD">
        <w:rPr>
          <w:rStyle w:val="Voimakas"/>
          <w:b w:val="0"/>
          <w:bCs w:val="0"/>
        </w:rPr>
        <w:t xml:space="preserve"> 3344/05.00.00.01/2014</w:t>
      </w:r>
    </w:p>
    <w:p w14:paraId="2926756C" w14:textId="77777777" w:rsidR="00485F8D" w:rsidRPr="00470CDD" w:rsidRDefault="00485F8D" w:rsidP="00470CDD">
      <w:pPr>
        <w:rPr>
          <w:rStyle w:val="Voimakas"/>
          <w:b w:val="0"/>
          <w:bCs w:val="0"/>
        </w:rPr>
      </w:pPr>
    </w:p>
    <w:p w14:paraId="66BC3C17" w14:textId="77777777" w:rsidR="00470CDD" w:rsidRPr="00470CDD" w:rsidRDefault="00470CDD" w:rsidP="00470CDD">
      <w:pPr>
        <w:rPr>
          <w:rStyle w:val="Voimakas"/>
          <w:b w:val="0"/>
          <w:bCs w:val="0"/>
        </w:rPr>
      </w:pPr>
      <w:r w:rsidRPr="00470CDD">
        <w:rPr>
          <w:rStyle w:val="Voimakas"/>
          <w:b w:val="0"/>
          <w:bCs w:val="0"/>
        </w:rPr>
        <w:t xml:space="preserve"> 25.6.2014</w:t>
      </w:r>
    </w:p>
    <w:p w14:paraId="5E5A21B5" w14:textId="77777777" w:rsidR="00470CDD" w:rsidRPr="00470CDD" w:rsidRDefault="00470CDD" w:rsidP="00470CDD">
      <w:pPr>
        <w:rPr>
          <w:rStyle w:val="Voimakas"/>
          <w:b w:val="0"/>
          <w:bCs w:val="0"/>
        </w:rPr>
      </w:pPr>
      <w:r w:rsidRPr="00470CDD">
        <w:rPr>
          <w:rStyle w:val="Voimakas"/>
          <w:b w:val="0"/>
          <w:bCs w:val="0"/>
        </w:rPr>
        <w:t>Valvira PL 210, 00531 Helsinki Puhelin 0295 209 111 www.valvira.fi</w:t>
      </w:r>
    </w:p>
    <w:p w14:paraId="42CC1769" w14:textId="77777777" w:rsidR="00470CDD" w:rsidRPr="00470CDD" w:rsidRDefault="00470CDD" w:rsidP="00470CDD">
      <w:pPr>
        <w:rPr>
          <w:rStyle w:val="Voimakas"/>
          <w:b w:val="0"/>
          <w:bCs w:val="0"/>
        </w:rPr>
      </w:pPr>
      <w:r w:rsidRPr="00470CDD">
        <w:rPr>
          <w:rStyle w:val="Voimakas"/>
          <w:b w:val="0"/>
          <w:bCs w:val="0"/>
        </w:rPr>
        <w:lastRenderedPageBreak/>
        <w:t>Sosiaali- ja terveysalan lupa- ja valvontavirasto Lintulahdenkuja 4, 00530 Helsinki Faksi 0295 209 700 kirjaamo@valvira.fi</w:t>
      </w:r>
    </w:p>
    <w:p w14:paraId="2AAAFE3F" w14:textId="43737A57" w:rsidR="00470CDD" w:rsidRDefault="00470CDD" w:rsidP="00470CDD">
      <w:pPr>
        <w:rPr>
          <w:rStyle w:val="Voimakas"/>
          <w:b w:val="0"/>
          <w:bCs w:val="0"/>
        </w:rPr>
      </w:pPr>
      <w:r w:rsidRPr="00470CDD">
        <w:rPr>
          <w:rStyle w:val="Voimakas"/>
          <w:b w:val="0"/>
          <w:bCs w:val="0"/>
        </w:rPr>
        <w:t xml:space="preserve"> Koskenranta 3, 96100 Rovaniemi</w:t>
      </w:r>
    </w:p>
    <w:p w14:paraId="402927BC" w14:textId="77777777" w:rsidR="00485F8D" w:rsidRPr="00470CDD" w:rsidRDefault="00485F8D" w:rsidP="00470CDD">
      <w:pPr>
        <w:rPr>
          <w:rStyle w:val="Voimakas"/>
          <w:b w:val="0"/>
          <w:bCs w:val="0"/>
        </w:rPr>
      </w:pPr>
    </w:p>
    <w:p w14:paraId="7CE88E53" w14:textId="77777777" w:rsidR="00470CDD" w:rsidRPr="00470CDD" w:rsidRDefault="00470CDD" w:rsidP="00470CDD">
      <w:pPr>
        <w:rPr>
          <w:rStyle w:val="Voimakas"/>
          <w:b w:val="0"/>
          <w:bCs w:val="0"/>
        </w:rPr>
      </w:pPr>
      <w:r w:rsidRPr="00470CDD">
        <w:rPr>
          <w:rStyle w:val="Voimakas"/>
          <w:b w:val="0"/>
          <w:bCs w:val="0"/>
        </w:rPr>
        <w:t>Omavalvontasuunnitelmaan on kirjattava, miten yksikössä kerätään palvelujen sisältöön, laatuun, riittävyyteen ja asiakasturvallisuuteen liittyvää palautetta, miten sitä käsitellään ja miten palautetta hyödynnetään toiminnan</w:t>
      </w:r>
    </w:p>
    <w:p w14:paraId="00A90563" w14:textId="05E61FC2" w:rsidR="00470CDD" w:rsidRDefault="00470CDD" w:rsidP="00470CDD">
      <w:pPr>
        <w:rPr>
          <w:rStyle w:val="Voimakas"/>
          <w:b w:val="0"/>
          <w:bCs w:val="0"/>
        </w:rPr>
      </w:pPr>
      <w:r w:rsidRPr="00470CDD">
        <w:rPr>
          <w:rStyle w:val="Voimakas"/>
          <w:b w:val="0"/>
          <w:bCs w:val="0"/>
        </w:rPr>
        <w:t>kehittämisessä.</w:t>
      </w:r>
    </w:p>
    <w:p w14:paraId="685CFB63" w14:textId="77777777" w:rsidR="00485F8D" w:rsidRPr="00470CDD" w:rsidRDefault="00485F8D" w:rsidP="00470CDD">
      <w:pPr>
        <w:rPr>
          <w:rStyle w:val="Voimakas"/>
          <w:b w:val="0"/>
          <w:bCs w:val="0"/>
        </w:rPr>
      </w:pPr>
    </w:p>
    <w:p w14:paraId="6F40448F" w14:textId="77777777" w:rsidR="00470CDD" w:rsidRPr="00470CDD" w:rsidRDefault="00470CDD" w:rsidP="00470CDD">
      <w:pPr>
        <w:rPr>
          <w:rStyle w:val="Voimakas"/>
          <w:b w:val="0"/>
          <w:bCs w:val="0"/>
        </w:rPr>
      </w:pPr>
      <w:r w:rsidRPr="00470CDD">
        <w:rPr>
          <w:rStyle w:val="Voimakas"/>
          <w:b w:val="0"/>
          <w:bCs w:val="0"/>
        </w:rPr>
        <w:t>4.2.4 Asiakkaan oikeusturva</w:t>
      </w:r>
    </w:p>
    <w:p w14:paraId="0F93187D" w14:textId="77777777" w:rsidR="00470CDD" w:rsidRPr="00470CDD" w:rsidRDefault="00470CDD" w:rsidP="00470CDD">
      <w:pPr>
        <w:rPr>
          <w:rStyle w:val="Voimakas"/>
          <w:b w:val="0"/>
          <w:bCs w:val="0"/>
        </w:rPr>
      </w:pPr>
      <w:r w:rsidRPr="00470CDD">
        <w:rPr>
          <w:rStyle w:val="Voimakas"/>
          <w:b w:val="0"/>
          <w:bCs w:val="0"/>
        </w:rPr>
        <w:t>Omavalvontasuunnitelmaan on kirjattava taho, jolle muistutukset osoitetaan ja yhteystiedot. Suunnitelmaan on kirjattava sosiaaliasiamiehen ja kuluttajaneuvojan yhteystiedot sekä tiedot heidän tarjoamistaan palveluista.</w:t>
      </w:r>
    </w:p>
    <w:p w14:paraId="191F4011" w14:textId="77777777" w:rsidR="00470CDD" w:rsidRPr="00470CDD" w:rsidRDefault="00470CDD" w:rsidP="00470CDD">
      <w:pPr>
        <w:rPr>
          <w:rStyle w:val="Voimakas"/>
          <w:b w:val="0"/>
          <w:bCs w:val="0"/>
        </w:rPr>
      </w:pPr>
      <w:r w:rsidRPr="00470CDD">
        <w:rPr>
          <w:rStyle w:val="Voimakas"/>
          <w:b w:val="0"/>
          <w:bCs w:val="0"/>
        </w:rPr>
        <w:t>Omavalvontasuunnitelmaan on kirjattava tavoiteaika muistutusten käsittelylle. Omavalvontasuunnitelmaan kirjataan kuvaus menettelystä, miten</w:t>
      </w:r>
    </w:p>
    <w:p w14:paraId="5EE978AE" w14:textId="522501B8" w:rsidR="00470CDD" w:rsidRDefault="00470CDD" w:rsidP="00470CDD">
      <w:pPr>
        <w:rPr>
          <w:rStyle w:val="Voimakas"/>
          <w:b w:val="0"/>
          <w:bCs w:val="0"/>
        </w:rPr>
      </w:pPr>
      <w:r w:rsidRPr="00470CDD">
        <w:rPr>
          <w:rStyle w:val="Voimakas"/>
          <w:b w:val="0"/>
          <w:bCs w:val="0"/>
        </w:rPr>
        <w:t>palvelua koskevat muistutukset, kantelu- ja muut valvontapäätökset käsitellään ja miten annetut päätökset otetaan huomioon toiminnan kehittämisessä.</w:t>
      </w:r>
    </w:p>
    <w:p w14:paraId="70BFDA3D" w14:textId="77777777" w:rsidR="00485F8D" w:rsidRPr="00470CDD" w:rsidRDefault="00485F8D" w:rsidP="00470CDD">
      <w:pPr>
        <w:rPr>
          <w:rStyle w:val="Voimakas"/>
          <w:b w:val="0"/>
          <w:bCs w:val="0"/>
        </w:rPr>
      </w:pPr>
    </w:p>
    <w:p w14:paraId="3DC7A75E" w14:textId="77777777" w:rsidR="00470CDD" w:rsidRPr="00470CDD" w:rsidRDefault="00470CDD" w:rsidP="00470CDD">
      <w:pPr>
        <w:rPr>
          <w:rStyle w:val="Voimakas"/>
          <w:b w:val="0"/>
          <w:bCs w:val="0"/>
        </w:rPr>
      </w:pPr>
      <w:r w:rsidRPr="00470CDD">
        <w:rPr>
          <w:rStyle w:val="Voimakas"/>
          <w:b w:val="0"/>
          <w:bCs w:val="0"/>
        </w:rPr>
        <w:t>4.3 Palvelun sisällön omavalvonta</w:t>
      </w:r>
    </w:p>
    <w:p w14:paraId="2F6C9A2A" w14:textId="77777777" w:rsidR="00470CDD" w:rsidRPr="00470CDD" w:rsidRDefault="00470CDD" w:rsidP="00470CDD">
      <w:pPr>
        <w:rPr>
          <w:rStyle w:val="Voimakas"/>
          <w:b w:val="0"/>
          <w:bCs w:val="0"/>
        </w:rPr>
      </w:pPr>
      <w:r w:rsidRPr="00470CDD">
        <w:rPr>
          <w:rStyle w:val="Voimakas"/>
          <w:b w:val="0"/>
          <w:bCs w:val="0"/>
        </w:rPr>
        <w:t>Omavalvontasuunnitelmassa on käsiteltävä ainakin seuraavat palvelut ja</w:t>
      </w:r>
    </w:p>
    <w:p w14:paraId="74630F00" w14:textId="0B2453AB" w:rsidR="00470CDD" w:rsidRDefault="00470CDD" w:rsidP="00470CDD">
      <w:pPr>
        <w:rPr>
          <w:rStyle w:val="Voimakas"/>
          <w:b w:val="0"/>
          <w:bCs w:val="0"/>
        </w:rPr>
      </w:pPr>
      <w:r w:rsidRPr="00470CDD">
        <w:rPr>
          <w:rStyle w:val="Voimakas"/>
          <w:b w:val="0"/>
          <w:bCs w:val="0"/>
        </w:rPr>
        <w:t>hoidon osa-alueet, jos ne sisältyvät palveluun.</w:t>
      </w:r>
    </w:p>
    <w:p w14:paraId="0BAA8431" w14:textId="77777777" w:rsidR="00485F8D" w:rsidRPr="00470CDD" w:rsidRDefault="00485F8D" w:rsidP="00470CDD">
      <w:pPr>
        <w:rPr>
          <w:rStyle w:val="Voimakas"/>
          <w:b w:val="0"/>
          <w:bCs w:val="0"/>
        </w:rPr>
      </w:pPr>
    </w:p>
    <w:p w14:paraId="174379B9" w14:textId="77777777" w:rsidR="00470CDD" w:rsidRPr="00470CDD" w:rsidRDefault="00470CDD" w:rsidP="00470CDD">
      <w:pPr>
        <w:rPr>
          <w:rStyle w:val="Voimakas"/>
          <w:b w:val="0"/>
          <w:bCs w:val="0"/>
        </w:rPr>
      </w:pPr>
      <w:r w:rsidRPr="00470CDD">
        <w:rPr>
          <w:rStyle w:val="Voimakas"/>
          <w:b w:val="0"/>
          <w:bCs w:val="0"/>
        </w:rPr>
        <w:t>4.3.1 Hyvinvointia, kuntoutumista ja kasvua tukeva toiminta</w:t>
      </w:r>
    </w:p>
    <w:p w14:paraId="12A17877" w14:textId="77777777" w:rsidR="00470CDD" w:rsidRPr="00470CDD" w:rsidRDefault="00470CDD" w:rsidP="00470CDD">
      <w:pPr>
        <w:rPr>
          <w:rStyle w:val="Voimakas"/>
          <w:b w:val="0"/>
          <w:bCs w:val="0"/>
        </w:rPr>
      </w:pPr>
      <w:r w:rsidRPr="00470CDD">
        <w:rPr>
          <w:rStyle w:val="Voimakas"/>
          <w:b w:val="0"/>
          <w:bCs w:val="0"/>
        </w:rPr>
        <w:t>Omavalvontasuunnitelmaan on kirjattava kuvaus asiakkaiden fyysistä,</w:t>
      </w:r>
    </w:p>
    <w:p w14:paraId="579720EE" w14:textId="77777777" w:rsidR="00470CDD" w:rsidRPr="00470CDD" w:rsidRDefault="00470CDD" w:rsidP="00470CDD">
      <w:pPr>
        <w:rPr>
          <w:rStyle w:val="Voimakas"/>
          <w:b w:val="0"/>
          <w:bCs w:val="0"/>
        </w:rPr>
      </w:pPr>
      <w:r w:rsidRPr="00470CDD">
        <w:rPr>
          <w:rStyle w:val="Voimakas"/>
          <w:b w:val="0"/>
          <w:bCs w:val="0"/>
        </w:rPr>
        <w:t>psyykkistä ja kognitiivista sekä sosiaalista toimintakykyä ja hyvinvointia</w:t>
      </w:r>
    </w:p>
    <w:p w14:paraId="5BD73109" w14:textId="77777777" w:rsidR="00470CDD" w:rsidRPr="00470CDD" w:rsidRDefault="00470CDD" w:rsidP="00470CDD">
      <w:pPr>
        <w:rPr>
          <w:rStyle w:val="Voimakas"/>
          <w:b w:val="0"/>
          <w:bCs w:val="0"/>
        </w:rPr>
      </w:pPr>
      <w:r w:rsidRPr="00470CDD">
        <w:rPr>
          <w:rStyle w:val="Voimakas"/>
          <w:b w:val="0"/>
          <w:bCs w:val="0"/>
        </w:rPr>
        <w:t>edistävistä palvelu- ja hoitoperiaatteista sekä niitä tukevista käytännöistä.</w:t>
      </w:r>
    </w:p>
    <w:p w14:paraId="698119A8" w14:textId="279E00B4" w:rsidR="00470CDD" w:rsidRDefault="00470CDD" w:rsidP="00470CDD">
      <w:pPr>
        <w:rPr>
          <w:rStyle w:val="Voimakas"/>
          <w:b w:val="0"/>
          <w:bCs w:val="0"/>
        </w:rPr>
      </w:pPr>
      <w:r w:rsidRPr="00470CDD">
        <w:rPr>
          <w:rStyle w:val="Voimakas"/>
          <w:b w:val="0"/>
          <w:bCs w:val="0"/>
        </w:rPr>
        <w:t>Omavalvontasuunnitelmaan on kirjattava, miten toimintayksikössä seurataan asiakkaiden hoito- ja palvelusuunnitelmaan kirjattujen päivittäistä liikkumista, ulkoilua, kuntoutusta ja kuntouttavaa toimintaa koskevien tavoitteiden toteutumista.</w:t>
      </w:r>
    </w:p>
    <w:p w14:paraId="738DB601" w14:textId="77777777" w:rsidR="00485F8D" w:rsidRPr="00470CDD" w:rsidRDefault="00485F8D" w:rsidP="00470CDD">
      <w:pPr>
        <w:rPr>
          <w:rStyle w:val="Voimakas"/>
          <w:b w:val="0"/>
          <w:bCs w:val="0"/>
        </w:rPr>
      </w:pPr>
    </w:p>
    <w:p w14:paraId="18C237BF" w14:textId="77777777" w:rsidR="00470CDD" w:rsidRPr="00470CDD" w:rsidRDefault="00470CDD" w:rsidP="00470CDD">
      <w:pPr>
        <w:rPr>
          <w:rStyle w:val="Voimakas"/>
          <w:b w:val="0"/>
          <w:bCs w:val="0"/>
        </w:rPr>
      </w:pPr>
      <w:r w:rsidRPr="00470CDD">
        <w:rPr>
          <w:rStyle w:val="Voimakas"/>
          <w:b w:val="0"/>
          <w:bCs w:val="0"/>
        </w:rPr>
        <w:t>4.3.2 Ravitsemus</w:t>
      </w:r>
    </w:p>
    <w:p w14:paraId="6DE15B92" w14:textId="77777777" w:rsidR="00470CDD" w:rsidRPr="00470CDD" w:rsidRDefault="00470CDD" w:rsidP="00470CDD">
      <w:pPr>
        <w:rPr>
          <w:rStyle w:val="Voimakas"/>
          <w:b w:val="0"/>
          <w:bCs w:val="0"/>
        </w:rPr>
      </w:pPr>
      <w:r w:rsidRPr="00470CDD">
        <w:rPr>
          <w:rStyle w:val="Voimakas"/>
          <w:b w:val="0"/>
          <w:bCs w:val="0"/>
        </w:rPr>
        <w:t>Omavalvontasuunnitelmaan on kirjattava, miten omavalvonnassa seurataan asiakkaiden riittävää ravinnon ja nesteen saantia sekä ravitsemuksen</w:t>
      </w:r>
    </w:p>
    <w:p w14:paraId="7982F14A" w14:textId="1E8C428B" w:rsidR="00470CDD" w:rsidRDefault="00470CDD" w:rsidP="00470CDD">
      <w:pPr>
        <w:rPr>
          <w:rStyle w:val="Voimakas"/>
          <w:b w:val="0"/>
          <w:bCs w:val="0"/>
        </w:rPr>
      </w:pPr>
      <w:r w:rsidRPr="00470CDD">
        <w:rPr>
          <w:rStyle w:val="Voimakas"/>
          <w:b w:val="0"/>
          <w:bCs w:val="0"/>
        </w:rPr>
        <w:t>tasoa.</w:t>
      </w:r>
    </w:p>
    <w:p w14:paraId="05E1A3D8" w14:textId="77777777" w:rsidR="00485F8D" w:rsidRPr="00470CDD" w:rsidRDefault="00485F8D" w:rsidP="00470CDD">
      <w:pPr>
        <w:rPr>
          <w:rStyle w:val="Voimakas"/>
          <w:b w:val="0"/>
          <w:bCs w:val="0"/>
        </w:rPr>
      </w:pPr>
    </w:p>
    <w:p w14:paraId="2F6F8A76" w14:textId="77777777" w:rsidR="00470CDD" w:rsidRPr="00470CDD" w:rsidRDefault="00470CDD" w:rsidP="00470CDD">
      <w:pPr>
        <w:rPr>
          <w:rStyle w:val="Voimakas"/>
          <w:b w:val="0"/>
          <w:bCs w:val="0"/>
        </w:rPr>
      </w:pPr>
      <w:r w:rsidRPr="00470CDD">
        <w:rPr>
          <w:rStyle w:val="Voimakas"/>
          <w:b w:val="0"/>
          <w:bCs w:val="0"/>
        </w:rPr>
        <w:t>4.3.3 Hygieniakäytännöt</w:t>
      </w:r>
    </w:p>
    <w:p w14:paraId="651F9DF7" w14:textId="77777777" w:rsidR="00470CDD" w:rsidRPr="00470CDD" w:rsidRDefault="00470CDD" w:rsidP="00470CDD">
      <w:pPr>
        <w:rPr>
          <w:rStyle w:val="Voimakas"/>
          <w:b w:val="0"/>
          <w:bCs w:val="0"/>
        </w:rPr>
      </w:pPr>
      <w:r w:rsidRPr="00470CDD">
        <w:rPr>
          <w:rStyle w:val="Voimakas"/>
          <w:b w:val="0"/>
          <w:bCs w:val="0"/>
        </w:rPr>
        <w:t>Omavalvontasuunnitelmaan on kirjattava, miten seurataan yksikön yleistä</w:t>
      </w:r>
    </w:p>
    <w:p w14:paraId="08FC096A" w14:textId="77777777" w:rsidR="00470CDD" w:rsidRPr="00470CDD" w:rsidRDefault="00470CDD" w:rsidP="00470CDD">
      <w:pPr>
        <w:rPr>
          <w:rStyle w:val="Voimakas"/>
          <w:b w:val="0"/>
          <w:bCs w:val="0"/>
        </w:rPr>
      </w:pPr>
      <w:r w:rsidRPr="00470CDD">
        <w:rPr>
          <w:rStyle w:val="Voimakas"/>
          <w:b w:val="0"/>
          <w:bCs w:val="0"/>
        </w:rPr>
        <w:t>hygieniatasoa ja varmistetaan asiakkaiden tarpeita vastaavien hygieniahoitokäytäntöjen toteutuminen laadittujen ohjeiden ja asiakkaiden hoito- ja</w:t>
      </w:r>
    </w:p>
    <w:p w14:paraId="4801E493" w14:textId="3C5744AD" w:rsidR="00470CDD" w:rsidRDefault="00470CDD" w:rsidP="00470CDD">
      <w:pPr>
        <w:rPr>
          <w:rStyle w:val="Voimakas"/>
          <w:b w:val="0"/>
          <w:bCs w:val="0"/>
        </w:rPr>
      </w:pPr>
      <w:r w:rsidRPr="00470CDD">
        <w:rPr>
          <w:rStyle w:val="Voimakas"/>
          <w:b w:val="0"/>
          <w:bCs w:val="0"/>
        </w:rPr>
        <w:t xml:space="preserve">palvelusuunnitelmien mukaisesti. </w:t>
      </w:r>
    </w:p>
    <w:p w14:paraId="7AF264F4" w14:textId="77777777" w:rsidR="00485F8D" w:rsidRPr="00470CDD" w:rsidRDefault="00485F8D" w:rsidP="00470CDD">
      <w:pPr>
        <w:rPr>
          <w:rStyle w:val="Voimakas"/>
          <w:b w:val="0"/>
          <w:bCs w:val="0"/>
        </w:rPr>
      </w:pPr>
    </w:p>
    <w:p w14:paraId="0BAAB6AB" w14:textId="77777777" w:rsidR="00470CDD" w:rsidRPr="00470CDD" w:rsidRDefault="00470CDD" w:rsidP="00470CDD">
      <w:pPr>
        <w:rPr>
          <w:rStyle w:val="Voimakas"/>
          <w:b w:val="0"/>
          <w:bCs w:val="0"/>
        </w:rPr>
      </w:pPr>
      <w:r w:rsidRPr="00470CDD">
        <w:rPr>
          <w:rStyle w:val="Voimakas"/>
          <w:b w:val="0"/>
          <w:bCs w:val="0"/>
        </w:rPr>
        <w:t>Määräys 1/2014 7 (9)</w:t>
      </w:r>
    </w:p>
    <w:p w14:paraId="2F2E7ABD" w14:textId="77777777" w:rsidR="00470CDD" w:rsidRPr="00470CDD" w:rsidRDefault="00470CDD" w:rsidP="00470CDD">
      <w:pPr>
        <w:rPr>
          <w:rStyle w:val="Voimakas"/>
          <w:b w:val="0"/>
          <w:bCs w:val="0"/>
        </w:rPr>
      </w:pPr>
      <w:r w:rsidRPr="00470CDD">
        <w:rPr>
          <w:rStyle w:val="Voimakas"/>
          <w:b w:val="0"/>
          <w:bCs w:val="0"/>
        </w:rPr>
        <w:t xml:space="preserve"> </w:t>
      </w:r>
      <w:proofErr w:type="spellStart"/>
      <w:r w:rsidRPr="00470CDD">
        <w:rPr>
          <w:rStyle w:val="Voimakas"/>
          <w:b w:val="0"/>
          <w:bCs w:val="0"/>
        </w:rPr>
        <w:t>Dnro</w:t>
      </w:r>
      <w:proofErr w:type="spellEnd"/>
      <w:r w:rsidRPr="00470CDD">
        <w:rPr>
          <w:rStyle w:val="Voimakas"/>
          <w:b w:val="0"/>
          <w:bCs w:val="0"/>
        </w:rPr>
        <w:t xml:space="preserve"> 3344/05.00.00.01/2014</w:t>
      </w:r>
    </w:p>
    <w:p w14:paraId="25277C7A" w14:textId="77777777" w:rsidR="00470CDD" w:rsidRPr="00470CDD" w:rsidRDefault="00470CDD" w:rsidP="00470CDD">
      <w:pPr>
        <w:rPr>
          <w:rStyle w:val="Voimakas"/>
          <w:b w:val="0"/>
          <w:bCs w:val="0"/>
        </w:rPr>
      </w:pPr>
      <w:r w:rsidRPr="00470CDD">
        <w:rPr>
          <w:rStyle w:val="Voimakas"/>
          <w:b w:val="0"/>
          <w:bCs w:val="0"/>
        </w:rPr>
        <w:t xml:space="preserve"> 25.6.2014</w:t>
      </w:r>
    </w:p>
    <w:p w14:paraId="76DF29A9" w14:textId="77777777" w:rsidR="00470CDD" w:rsidRPr="00470CDD" w:rsidRDefault="00470CDD" w:rsidP="00470CDD">
      <w:pPr>
        <w:rPr>
          <w:rStyle w:val="Voimakas"/>
          <w:b w:val="0"/>
          <w:bCs w:val="0"/>
        </w:rPr>
      </w:pPr>
      <w:r w:rsidRPr="00470CDD">
        <w:rPr>
          <w:rStyle w:val="Voimakas"/>
          <w:b w:val="0"/>
          <w:bCs w:val="0"/>
        </w:rPr>
        <w:t>Valvira PL 210, 00531 Helsinki Puhelin 0295 209 111 www.valvira.fi</w:t>
      </w:r>
    </w:p>
    <w:p w14:paraId="6A4E3453" w14:textId="77777777" w:rsidR="00470CDD" w:rsidRPr="00470CDD" w:rsidRDefault="00470CDD" w:rsidP="00470CDD">
      <w:pPr>
        <w:rPr>
          <w:rStyle w:val="Voimakas"/>
          <w:b w:val="0"/>
          <w:bCs w:val="0"/>
        </w:rPr>
      </w:pPr>
      <w:r w:rsidRPr="00470CDD">
        <w:rPr>
          <w:rStyle w:val="Voimakas"/>
          <w:b w:val="0"/>
          <w:bCs w:val="0"/>
        </w:rPr>
        <w:t>Sosiaali- ja terveysalan lupa- ja valvontavirasto Lintulahdenkuja 4, 00530 Helsinki Faksi 0295 209 700 kirjaamo@valvira.fi</w:t>
      </w:r>
    </w:p>
    <w:p w14:paraId="553A3EC6" w14:textId="4017E91D" w:rsidR="00470CDD" w:rsidRDefault="00470CDD" w:rsidP="00470CDD">
      <w:pPr>
        <w:rPr>
          <w:rStyle w:val="Voimakas"/>
          <w:b w:val="0"/>
          <w:bCs w:val="0"/>
        </w:rPr>
      </w:pPr>
      <w:r w:rsidRPr="00470CDD">
        <w:rPr>
          <w:rStyle w:val="Voimakas"/>
          <w:b w:val="0"/>
          <w:bCs w:val="0"/>
        </w:rPr>
        <w:t xml:space="preserve"> Koskenranta 3, 96100 Rovaniemi</w:t>
      </w:r>
    </w:p>
    <w:p w14:paraId="7056DCC4" w14:textId="4F60463C" w:rsidR="00485F8D" w:rsidRDefault="00485F8D" w:rsidP="00470CDD">
      <w:pPr>
        <w:rPr>
          <w:rStyle w:val="Voimakas"/>
          <w:b w:val="0"/>
          <w:bCs w:val="0"/>
        </w:rPr>
      </w:pPr>
    </w:p>
    <w:p w14:paraId="3B734F87" w14:textId="51BEBED1" w:rsidR="00485F8D" w:rsidRDefault="00485F8D" w:rsidP="00470CDD">
      <w:pPr>
        <w:rPr>
          <w:rStyle w:val="Voimakas"/>
          <w:b w:val="0"/>
          <w:bCs w:val="0"/>
        </w:rPr>
      </w:pPr>
    </w:p>
    <w:p w14:paraId="1DAB2A6D" w14:textId="77777777" w:rsidR="00485F8D" w:rsidRPr="00470CDD" w:rsidRDefault="00485F8D" w:rsidP="00470CDD">
      <w:pPr>
        <w:rPr>
          <w:rStyle w:val="Voimakas"/>
          <w:b w:val="0"/>
          <w:bCs w:val="0"/>
        </w:rPr>
      </w:pPr>
    </w:p>
    <w:p w14:paraId="36871DFA" w14:textId="77777777" w:rsidR="00470CDD" w:rsidRPr="00470CDD" w:rsidRDefault="00470CDD" w:rsidP="00470CDD">
      <w:pPr>
        <w:rPr>
          <w:rStyle w:val="Voimakas"/>
          <w:b w:val="0"/>
          <w:bCs w:val="0"/>
        </w:rPr>
      </w:pPr>
      <w:r w:rsidRPr="00470CDD">
        <w:rPr>
          <w:rStyle w:val="Voimakas"/>
          <w:b w:val="0"/>
          <w:bCs w:val="0"/>
        </w:rPr>
        <w:lastRenderedPageBreak/>
        <w:t>4.3.4 Terveyden- ja sairaanhoito</w:t>
      </w:r>
    </w:p>
    <w:p w14:paraId="7895D6CF" w14:textId="77777777" w:rsidR="00470CDD" w:rsidRPr="00470CDD" w:rsidRDefault="00470CDD" w:rsidP="00470CDD">
      <w:pPr>
        <w:rPr>
          <w:rStyle w:val="Voimakas"/>
          <w:b w:val="0"/>
          <w:bCs w:val="0"/>
        </w:rPr>
      </w:pPr>
      <w:r w:rsidRPr="00470CDD">
        <w:rPr>
          <w:rStyle w:val="Voimakas"/>
          <w:b w:val="0"/>
          <w:bCs w:val="0"/>
        </w:rPr>
        <w:t>Omavalvontasuunnitemaan on kirjattava, miten varmistetaan, että toimintayksikölle laadittuja asiakkaiden hammashoitoa, kiireetöntä ja kiireellistä</w:t>
      </w:r>
    </w:p>
    <w:p w14:paraId="275EBEFC" w14:textId="77777777" w:rsidR="00470CDD" w:rsidRPr="00470CDD" w:rsidRDefault="00470CDD" w:rsidP="00470CDD">
      <w:pPr>
        <w:rPr>
          <w:rStyle w:val="Voimakas"/>
          <w:b w:val="0"/>
          <w:bCs w:val="0"/>
        </w:rPr>
      </w:pPr>
      <w:r w:rsidRPr="00470CDD">
        <w:rPr>
          <w:rStyle w:val="Voimakas"/>
          <w:b w:val="0"/>
          <w:bCs w:val="0"/>
        </w:rPr>
        <w:t>sairaanhoitoa sekä äkillistä kuolemantapausta koskevia ohjeita noudatetaan.</w:t>
      </w:r>
    </w:p>
    <w:p w14:paraId="78D17FB8" w14:textId="77777777" w:rsidR="00470CDD" w:rsidRPr="00470CDD" w:rsidRDefault="00470CDD" w:rsidP="00470CDD">
      <w:pPr>
        <w:rPr>
          <w:rStyle w:val="Voimakas"/>
          <w:b w:val="0"/>
          <w:bCs w:val="0"/>
        </w:rPr>
      </w:pPr>
      <w:r w:rsidRPr="00470CDD">
        <w:rPr>
          <w:rStyle w:val="Voimakas"/>
          <w:b w:val="0"/>
          <w:bCs w:val="0"/>
        </w:rPr>
        <w:t>Omavalvontasuunnitelmaan on kirjattava, miten pitkäaikaissairaiden asiakkaiden terveyttä edistetään ja seurataan.</w:t>
      </w:r>
    </w:p>
    <w:p w14:paraId="181D9C33" w14:textId="4A874A8C" w:rsidR="00470CDD" w:rsidRDefault="00470CDD" w:rsidP="00470CDD">
      <w:pPr>
        <w:rPr>
          <w:rStyle w:val="Voimakas"/>
          <w:b w:val="0"/>
          <w:bCs w:val="0"/>
        </w:rPr>
      </w:pPr>
      <w:r w:rsidRPr="00470CDD">
        <w:rPr>
          <w:rStyle w:val="Voimakas"/>
          <w:b w:val="0"/>
          <w:bCs w:val="0"/>
        </w:rPr>
        <w:t>Omavalvontasuunnitelmaan on kirjattava, kuka tai ketkä yksikössä vastaavat asiakkaiden terveyden- ja sairaanhoidosta.</w:t>
      </w:r>
    </w:p>
    <w:p w14:paraId="4343CA7B" w14:textId="77777777" w:rsidR="00485F8D" w:rsidRPr="00470CDD" w:rsidRDefault="00485F8D" w:rsidP="00470CDD">
      <w:pPr>
        <w:rPr>
          <w:rStyle w:val="Voimakas"/>
          <w:b w:val="0"/>
          <w:bCs w:val="0"/>
        </w:rPr>
      </w:pPr>
    </w:p>
    <w:p w14:paraId="42FE08CC" w14:textId="77777777" w:rsidR="00470CDD" w:rsidRPr="00470CDD" w:rsidRDefault="00470CDD" w:rsidP="00470CDD">
      <w:pPr>
        <w:rPr>
          <w:rStyle w:val="Voimakas"/>
          <w:b w:val="0"/>
          <w:bCs w:val="0"/>
        </w:rPr>
      </w:pPr>
      <w:r w:rsidRPr="00470CDD">
        <w:rPr>
          <w:rStyle w:val="Voimakas"/>
          <w:b w:val="0"/>
          <w:bCs w:val="0"/>
        </w:rPr>
        <w:t>4.3.5 Lääkehoito</w:t>
      </w:r>
    </w:p>
    <w:p w14:paraId="26A463C3" w14:textId="77777777" w:rsidR="00470CDD" w:rsidRPr="00470CDD" w:rsidRDefault="00470CDD" w:rsidP="00470CDD">
      <w:pPr>
        <w:rPr>
          <w:rStyle w:val="Voimakas"/>
          <w:b w:val="0"/>
          <w:bCs w:val="0"/>
        </w:rPr>
      </w:pPr>
      <w:r w:rsidRPr="00470CDD">
        <w:rPr>
          <w:rStyle w:val="Voimakas"/>
          <w:b w:val="0"/>
          <w:bCs w:val="0"/>
        </w:rPr>
        <w:t>Omavalvontasuunnitelmaan on kirjattava ajan tasalla olevat tiedot lääkehoidon vastuuhenkilöstä ja kuvaus menettelystä, miten toimintayksikön</w:t>
      </w:r>
    </w:p>
    <w:p w14:paraId="0B93E7AA" w14:textId="1ABBA08F" w:rsidR="00470CDD" w:rsidRDefault="00470CDD" w:rsidP="00470CDD">
      <w:pPr>
        <w:rPr>
          <w:rStyle w:val="Voimakas"/>
          <w:b w:val="0"/>
          <w:bCs w:val="0"/>
        </w:rPr>
      </w:pPr>
      <w:r w:rsidRPr="00470CDD">
        <w:rPr>
          <w:rStyle w:val="Voimakas"/>
          <w:b w:val="0"/>
          <w:bCs w:val="0"/>
        </w:rPr>
        <w:t>lääkehoitosuunnitelmaa seurataan ja päivitetään.</w:t>
      </w:r>
    </w:p>
    <w:p w14:paraId="2B0B598E" w14:textId="77777777" w:rsidR="00485F8D" w:rsidRPr="00470CDD" w:rsidRDefault="00485F8D" w:rsidP="00470CDD">
      <w:pPr>
        <w:rPr>
          <w:rStyle w:val="Voimakas"/>
          <w:b w:val="0"/>
          <w:bCs w:val="0"/>
        </w:rPr>
      </w:pPr>
    </w:p>
    <w:p w14:paraId="442B2499" w14:textId="77777777" w:rsidR="00470CDD" w:rsidRPr="00470CDD" w:rsidRDefault="00470CDD" w:rsidP="00470CDD">
      <w:pPr>
        <w:rPr>
          <w:rStyle w:val="Voimakas"/>
          <w:b w:val="0"/>
          <w:bCs w:val="0"/>
        </w:rPr>
      </w:pPr>
      <w:r w:rsidRPr="00470CDD">
        <w:rPr>
          <w:rStyle w:val="Voimakas"/>
          <w:b w:val="0"/>
          <w:bCs w:val="0"/>
        </w:rPr>
        <w:t>4.3.6 Yhteistyö eri toimijoiden kanssa</w:t>
      </w:r>
    </w:p>
    <w:p w14:paraId="4627D221" w14:textId="77777777" w:rsidR="00470CDD" w:rsidRPr="00470CDD" w:rsidRDefault="00470CDD" w:rsidP="00470CDD">
      <w:pPr>
        <w:rPr>
          <w:rStyle w:val="Voimakas"/>
          <w:b w:val="0"/>
          <w:bCs w:val="0"/>
        </w:rPr>
      </w:pPr>
      <w:r w:rsidRPr="00470CDD">
        <w:rPr>
          <w:rStyle w:val="Voimakas"/>
          <w:b w:val="0"/>
          <w:bCs w:val="0"/>
        </w:rPr>
        <w:t>Omavalvontasuunnitelmaan on kirjattava, miten yhteistyö ja tiedonkulku</w:t>
      </w:r>
    </w:p>
    <w:p w14:paraId="00B51FF2" w14:textId="6D775AA0" w:rsidR="00470CDD" w:rsidRDefault="00470CDD" w:rsidP="00470CDD">
      <w:pPr>
        <w:rPr>
          <w:rStyle w:val="Voimakas"/>
          <w:b w:val="0"/>
          <w:bCs w:val="0"/>
        </w:rPr>
      </w:pPr>
      <w:r w:rsidRPr="00470CDD">
        <w:rPr>
          <w:rStyle w:val="Voimakas"/>
          <w:b w:val="0"/>
          <w:bCs w:val="0"/>
        </w:rPr>
        <w:t>asiakkaan palvelukokonaisuuteen kuuluvien muiden sosiaali- ja terveydenhuollon palvelunantajien kanssa toteutetaan.</w:t>
      </w:r>
    </w:p>
    <w:p w14:paraId="16DC9541" w14:textId="77777777" w:rsidR="00485F8D" w:rsidRPr="00470CDD" w:rsidRDefault="00485F8D" w:rsidP="00470CDD">
      <w:pPr>
        <w:rPr>
          <w:rStyle w:val="Voimakas"/>
          <w:b w:val="0"/>
          <w:bCs w:val="0"/>
        </w:rPr>
      </w:pPr>
    </w:p>
    <w:p w14:paraId="3F97463B" w14:textId="77777777" w:rsidR="00470CDD" w:rsidRPr="00470CDD" w:rsidRDefault="00470CDD" w:rsidP="00470CDD">
      <w:pPr>
        <w:rPr>
          <w:rStyle w:val="Voimakas"/>
          <w:b w:val="0"/>
          <w:bCs w:val="0"/>
        </w:rPr>
      </w:pPr>
      <w:r w:rsidRPr="00470CDD">
        <w:rPr>
          <w:rStyle w:val="Voimakas"/>
          <w:b w:val="0"/>
          <w:bCs w:val="0"/>
        </w:rPr>
        <w:t>4.4 Asiakasturvallisuus</w:t>
      </w:r>
    </w:p>
    <w:p w14:paraId="296E0B92" w14:textId="77777777" w:rsidR="00470CDD" w:rsidRPr="00470CDD" w:rsidRDefault="00470CDD" w:rsidP="00470CDD">
      <w:pPr>
        <w:rPr>
          <w:rStyle w:val="Voimakas"/>
          <w:b w:val="0"/>
          <w:bCs w:val="0"/>
        </w:rPr>
      </w:pPr>
      <w:r w:rsidRPr="00470CDD">
        <w:rPr>
          <w:rStyle w:val="Voimakas"/>
          <w:b w:val="0"/>
          <w:bCs w:val="0"/>
        </w:rPr>
        <w:t>Omavalvontasuunnitelmaan kirjataan, miten tehdään yhteistyötä muiden</w:t>
      </w:r>
    </w:p>
    <w:p w14:paraId="7DBE9F93" w14:textId="5E772FC8" w:rsidR="00470CDD" w:rsidRDefault="00470CDD" w:rsidP="00470CDD">
      <w:pPr>
        <w:rPr>
          <w:rStyle w:val="Voimakas"/>
          <w:b w:val="0"/>
          <w:bCs w:val="0"/>
        </w:rPr>
      </w:pPr>
      <w:r w:rsidRPr="00470CDD">
        <w:rPr>
          <w:rStyle w:val="Voimakas"/>
          <w:b w:val="0"/>
          <w:bCs w:val="0"/>
        </w:rPr>
        <w:t>turvallisuudesta vastaavien viranomaisten ja toimijoiden kanssa.</w:t>
      </w:r>
    </w:p>
    <w:p w14:paraId="1D70F04A" w14:textId="77777777" w:rsidR="00485F8D" w:rsidRPr="00470CDD" w:rsidRDefault="00485F8D" w:rsidP="00470CDD">
      <w:pPr>
        <w:rPr>
          <w:rStyle w:val="Voimakas"/>
          <w:b w:val="0"/>
          <w:bCs w:val="0"/>
        </w:rPr>
      </w:pPr>
    </w:p>
    <w:p w14:paraId="3E495860" w14:textId="76E586F4" w:rsidR="00485F8D" w:rsidRPr="00470CDD" w:rsidRDefault="00470CDD" w:rsidP="00470CDD">
      <w:pPr>
        <w:rPr>
          <w:rStyle w:val="Voimakas"/>
          <w:b w:val="0"/>
          <w:bCs w:val="0"/>
        </w:rPr>
      </w:pPr>
      <w:r w:rsidRPr="00470CDD">
        <w:rPr>
          <w:rStyle w:val="Voimakas"/>
          <w:b w:val="0"/>
          <w:bCs w:val="0"/>
        </w:rPr>
        <w:t>4.4.1 Henkilöstö</w:t>
      </w:r>
    </w:p>
    <w:p w14:paraId="41236BFD" w14:textId="77777777" w:rsidR="00470CDD" w:rsidRPr="00470CDD" w:rsidRDefault="00470CDD" w:rsidP="00470CDD">
      <w:pPr>
        <w:rPr>
          <w:rStyle w:val="Voimakas"/>
          <w:b w:val="0"/>
          <w:bCs w:val="0"/>
        </w:rPr>
      </w:pPr>
      <w:r w:rsidRPr="00470CDD">
        <w:rPr>
          <w:rStyle w:val="Voimakas"/>
          <w:b w:val="0"/>
          <w:bCs w:val="0"/>
        </w:rPr>
        <w:t>Omavalvontasuunnitelmaan on kirjattava hoito- ja hoivahenkilöstön määrä, rakenne ja sijaisten käytön periaatteet. Suunnitelmaan on kirjattava,</w:t>
      </w:r>
    </w:p>
    <w:p w14:paraId="06F28DB3" w14:textId="77777777" w:rsidR="00470CDD" w:rsidRPr="00470CDD" w:rsidRDefault="00470CDD" w:rsidP="00470CDD">
      <w:pPr>
        <w:rPr>
          <w:rStyle w:val="Voimakas"/>
          <w:b w:val="0"/>
          <w:bCs w:val="0"/>
        </w:rPr>
      </w:pPr>
      <w:r w:rsidRPr="00470CDD">
        <w:rPr>
          <w:rStyle w:val="Voimakas"/>
          <w:b w:val="0"/>
          <w:bCs w:val="0"/>
        </w:rPr>
        <w:t>miten henkilöstövoimavarojen riittävyys varmistetaan.</w:t>
      </w:r>
    </w:p>
    <w:p w14:paraId="2232B5C4" w14:textId="77777777" w:rsidR="00470CDD" w:rsidRPr="00470CDD" w:rsidRDefault="00470CDD" w:rsidP="00470CDD">
      <w:pPr>
        <w:rPr>
          <w:rStyle w:val="Voimakas"/>
          <w:b w:val="0"/>
          <w:bCs w:val="0"/>
        </w:rPr>
      </w:pPr>
      <w:r w:rsidRPr="00470CDD">
        <w:rPr>
          <w:rStyle w:val="Voimakas"/>
          <w:b w:val="0"/>
          <w:bCs w:val="0"/>
        </w:rPr>
        <w:t>Omavalvontasuunnitelmaan on kirjattava henkilökunnan rekrytointia koskevat periaatteet ja kuvaus menettelystä, miten rekrytoinnissa otetaan</w:t>
      </w:r>
    </w:p>
    <w:p w14:paraId="0E73DA5A" w14:textId="77777777" w:rsidR="00470CDD" w:rsidRPr="00470CDD" w:rsidRDefault="00470CDD" w:rsidP="00470CDD">
      <w:pPr>
        <w:rPr>
          <w:rStyle w:val="Voimakas"/>
          <w:b w:val="0"/>
          <w:bCs w:val="0"/>
        </w:rPr>
      </w:pPr>
      <w:r w:rsidRPr="00470CDD">
        <w:rPr>
          <w:rStyle w:val="Voimakas"/>
          <w:b w:val="0"/>
          <w:bCs w:val="0"/>
        </w:rPr>
        <w:t>huomioon erityisesti asiakkaiden kodeissa ja lasten kanssa työskentelevien soveltuvuus ja luotettavuus.</w:t>
      </w:r>
    </w:p>
    <w:p w14:paraId="0D8C6060" w14:textId="77777777" w:rsidR="00470CDD" w:rsidRPr="00470CDD" w:rsidRDefault="00470CDD" w:rsidP="00470CDD">
      <w:pPr>
        <w:rPr>
          <w:rStyle w:val="Voimakas"/>
          <w:b w:val="0"/>
          <w:bCs w:val="0"/>
        </w:rPr>
      </w:pPr>
      <w:r w:rsidRPr="00470CDD">
        <w:rPr>
          <w:rStyle w:val="Voimakas"/>
          <w:b w:val="0"/>
          <w:bCs w:val="0"/>
        </w:rPr>
        <w:t>Omavalvontasuunnitelmaan on kirjattava, miten hoitoon ja hoivaan osallistuva henkilöstö ja toimintayksikössä työskentelevät opiskelijat perehdytetään asiakastyöhön, asiakastietojen käsittelyyn ja tietosuojaan sekä omavalvonnan toteuttamiseen.</w:t>
      </w:r>
    </w:p>
    <w:p w14:paraId="5D5A06C2" w14:textId="77777777" w:rsidR="00470CDD" w:rsidRPr="00470CDD" w:rsidRDefault="00470CDD" w:rsidP="00470CDD">
      <w:pPr>
        <w:rPr>
          <w:rStyle w:val="Voimakas"/>
          <w:b w:val="0"/>
          <w:bCs w:val="0"/>
        </w:rPr>
      </w:pPr>
      <w:r w:rsidRPr="00470CDD">
        <w:rPr>
          <w:rStyle w:val="Voimakas"/>
          <w:b w:val="0"/>
          <w:bCs w:val="0"/>
        </w:rPr>
        <w:t>Omavalvontasuunnitelmaan on kirjattava henkilöstön täydennyskoulutusta</w:t>
      </w:r>
    </w:p>
    <w:p w14:paraId="61C2300B" w14:textId="10BEF830" w:rsidR="00470CDD" w:rsidRDefault="00470CDD" w:rsidP="00470CDD">
      <w:pPr>
        <w:rPr>
          <w:rStyle w:val="Voimakas"/>
          <w:b w:val="0"/>
          <w:bCs w:val="0"/>
        </w:rPr>
      </w:pPr>
      <w:r w:rsidRPr="00470CDD">
        <w:rPr>
          <w:rStyle w:val="Voimakas"/>
          <w:b w:val="0"/>
          <w:bCs w:val="0"/>
        </w:rPr>
        <w:t xml:space="preserve">koskevat periaatteet ja käytännöt. </w:t>
      </w:r>
    </w:p>
    <w:p w14:paraId="094410D9" w14:textId="77777777" w:rsidR="00485F8D" w:rsidRPr="00470CDD" w:rsidRDefault="00485F8D" w:rsidP="00470CDD">
      <w:pPr>
        <w:rPr>
          <w:rStyle w:val="Voimakas"/>
          <w:b w:val="0"/>
          <w:bCs w:val="0"/>
        </w:rPr>
      </w:pPr>
    </w:p>
    <w:p w14:paraId="71BA0197" w14:textId="77777777" w:rsidR="00470CDD" w:rsidRPr="00470CDD" w:rsidRDefault="00470CDD" w:rsidP="00470CDD">
      <w:pPr>
        <w:rPr>
          <w:rStyle w:val="Voimakas"/>
          <w:b w:val="0"/>
          <w:bCs w:val="0"/>
        </w:rPr>
      </w:pPr>
      <w:r w:rsidRPr="00470CDD">
        <w:rPr>
          <w:rStyle w:val="Voimakas"/>
          <w:b w:val="0"/>
          <w:bCs w:val="0"/>
        </w:rPr>
        <w:t>Määräys 1/2014 8 (9)</w:t>
      </w:r>
    </w:p>
    <w:p w14:paraId="07DBF7C4" w14:textId="77777777" w:rsidR="00470CDD" w:rsidRPr="00470CDD" w:rsidRDefault="00470CDD" w:rsidP="00470CDD">
      <w:pPr>
        <w:rPr>
          <w:rStyle w:val="Voimakas"/>
          <w:b w:val="0"/>
          <w:bCs w:val="0"/>
        </w:rPr>
      </w:pPr>
      <w:r w:rsidRPr="00470CDD">
        <w:rPr>
          <w:rStyle w:val="Voimakas"/>
          <w:b w:val="0"/>
          <w:bCs w:val="0"/>
        </w:rPr>
        <w:t xml:space="preserve"> </w:t>
      </w:r>
      <w:proofErr w:type="spellStart"/>
      <w:r w:rsidRPr="00470CDD">
        <w:rPr>
          <w:rStyle w:val="Voimakas"/>
          <w:b w:val="0"/>
          <w:bCs w:val="0"/>
        </w:rPr>
        <w:t>Dnro</w:t>
      </w:r>
      <w:proofErr w:type="spellEnd"/>
      <w:r w:rsidRPr="00470CDD">
        <w:rPr>
          <w:rStyle w:val="Voimakas"/>
          <w:b w:val="0"/>
          <w:bCs w:val="0"/>
        </w:rPr>
        <w:t xml:space="preserve"> 3344/05.00.00.01/2014</w:t>
      </w:r>
    </w:p>
    <w:p w14:paraId="1CBCE210" w14:textId="77777777" w:rsidR="00470CDD" w:rsidRPr="00470CDD" w:rsidRDefault="00470CDD" w:rsidP="00470CDD">
      <w:pPr>
        <w:rPr>
          <w:rStyle w:val="Voimakas"/>
          <w:b w:val="0"/>
          <w:bCs w:val="0"/>
        </w:rPr>
      </w:pPr>
      <w:r w:rsidRPr="00470CDD">
        <w:rPr>
          <w:rStyle w:val="Voimakas"/>
          <w:b w:val="0"/>
          <w:bCs w:val="0"/>
        </w:rPr>
        <w:t xml:space="preserve"> 25.6.2014</w:t>
      </w:r>
    </w:p>
    <w:p w14:paraId="15393AB6" w14:textId="77777777" w:rsidR="00470CDD" w:rsidRPr="00470CDD" w:rsidRDefault="00470CDD" w:rsidP="00470CDD">
      <w:pPr>
        <w:rPr>
          <w:rStyle w:val="Voimakas"/>
          <w:b w:val="0"/>
          <w:bCs w:val="0"/>
        </w:rPr>
      </w:pPr>
      <w:r w:rsidRPr="00470CDD">
        <w:rPr>
          <w:rStyle w:val="Voimakas"/>
          <w:b w:val="0"/>
          <w:bCs w:val="0"/>
        </w:rPr>
        <w:t>Valvira PL 210, 00531 Helsinki Puhelin 0295 209 111 www.valvira.fi</w:t>
      </w:r>
    </w:p>
    <w:p w14:paraId="4F8E02C0" w14:textId="77777777" w:rsidR="00470CDD" w:rsidRPr="00470CDD" w:rsidRDefault="00470CDD" w:rsidP="00470CDD">
      <w:pPr>
        <w:rPr>
          <w:rStyle w:val="Voimakas"/>
          <w:b w:val="0"/>
          <w:bCs w:val="0"/>
        </w:rPr>
      </w:pPr>
      <w:r w:rsidRPr="00470CDD">
        <w:rPr>
          <w:rStyle w:val="Voimakas"/>
          <w:b w:val="0"/>
          <w:bCs w:val="0"/>
        </w:rPr>
        <w:t>Sosiaali- ja terveysalan lupa- ja valvontavirasto Lintulahdenkuja 4, 00530 Helsinki Faksi 0295 209 700 kirjaamo@valvira.fi</w:t>
      </w:r>
    </w:p>
    <w:p w14:paraId="160C6727" w14:textId="13470C48" w:rsidR="00470CDD" w:rsidRDefault="00470CDD" w:rsidP="00470CDD">
      <w:pPr>
        <w:rPr>
          <w:rStyle w:val="Voimakas"/>
          <w:b w:val="0"/>
          <w:bCs w:val="0"/>
        </w:rPr>
      </w:pPr>
      <w:r w:rsidRPr="00470CDD">
        <w:rPr>
          <w:rStyle w:val="Voimakas"/>
          <w:b w:val="0"/>
          <w:bCs w:val="0"/>
        </w:rPr>
        <w:t xml:space="preserve"> Koskenranta 3, 96100 Rovaniemi</w:t>
      </w:r>
    </w:p>
    <w:p w14:paraId="27AEE985" w14:textId="77777777" w:rsidR="00485F8D" w:rsidRPr="00470CDD" w:rsidRDefault="00485F8D" w:rsidP="00470CDD">
      <w:pPr>
        <w:rPr>
          <w:rStyle w:val="Voimakas"/>
          <w:b w:val="0"/>
          <w:bCs w:val="0"/>
        </w:rPr>
      </w:pPr>
    </w:p>
    <w:p w14:paraId="74DE101E" w14:textId="77777777" w:rsidR="00470CDD" w:rsidRPr="00470CDD" w:rsidRDefault="00470CDD" w:rsidP="00470CDD">
      <w:pPr>
        <w:rPr>
          <w:rStyle w:val="Voimakas"/>
          <w:b w:val="0"/>
          <w:bCs w:val="0"/>
        </w:rPr>
      </w:pPr>
      <w:r w:rsidRPr="00470CDD">
        <w:rPr>
          <w:rStyle w:val="Voimakas"/>
          <w:b w:val="0"/>
          <w:bCs w:val="0"/>
        </w:rPr>
        <w:t>4.4.2 Toimitilat</w:t>
      </w:r>
    </w:p>
    <w:p w14:paraId="061D3DA5" w14:textId="77777777" w:rsidR="00470CDD" w:rsidRPr="00470CDD" w:rsidRDefault="00470CDD" w:rsidP="00470CDD">
      <w:pPr>
        <w:rPr>
          <w:rStyle w:val="Voimakas"/>
          <w:b w:val="0"/>
          <w:bCs w:val="0"/>
        </w:rPr>
      </w:pPr>
      <w:r w:rsidRPr="00470CDD">
        <w:rPr>
          <w:rStyle w:val="Voimakas"/>
          <w:b w:val="0"/>
          <w:bCs w:val="0"/>
        </w:rPr>
        <w:t>Omavalvontasuunnitelmaan on laadittava kuvaus toiminnassa käytettävistä tiloista ja niiden käytön periaatteista.</w:t>
      </w:r>
    </w:p>
    <w:p w14:paraId="2AD2A867" w14:textId="77777777" w:rsidR="00470CDD" w:rsidRPr="00470CDD" w:rsidRDefault="00470CDD" w:rsidP="00470CDD">
      <w:pPr>
        <w:rPr>
          <w:rStyle w:val="Voimakas"/>
          <w:b w:val="0"/>
          <w:bCs w:val="0"/>
        </w:rPr>
      </w:pPr>
      <w:r w:rsidRPr="00470CDD">
        <w:rPr>
          <w:rStyle w:val="Voimakas"/>
          <w:b w:val="0"/>
          <w:bCs w:val="0"/>
        </w:rPr>
        <w:t>Omavalvontasuunnitelmaan on kirjattava tiedot toimintayksikön siivousta</w:t>
      </w:r>
    </w:p>
    <w:p w14:paraId="6E933981" w14:textId="7C41521A" w:rsidR="00470CDD" w:rsidRDefault="00470CDD" w:rsidP="00470CDD">
      <w:pPr>
        <w:rPr>
          <w:rStyle w:val="Voimakas"/>
          <w:b w:val="0"/>
          <w:bCs w:val="0"/>
        </w:rPr>
      </w:pPr>
      <w:r w:rsidRPr="00470CDD">
        <w:rPr>
          <w:rStyle w:val="Voimakas"/>
          <w:b w:val="0"/>
          <w:bCs w:val="0"/>
        </w:rPr>
        <w:t>ja pyykkihuoltoa koskevista käytännöistä.</w:t>
      </w:r>
    </w:p>
    <w:p w14:paraId="70F7B7E3" w14:textId="77777777" w:rsidR="00485F8D" w:rsidRPr="00470CDD" w:rsidRDefault="00485F8D" w:rsidP="00470CDD">
      <w:pPr>
        <w:rPr>
          <w:rStyle w:val="Voimakas"/>
          <w:b w:val="0"/>
          <w:bCs w:val="0"/>
        </w:rPr>
      </w:pPr>
    </w:p>
    <w:p w14:paraId="2111EBA6" w14:textId="77777777" w:rsidR="00470CDD" w:rsidRPr="00470CDD" w:rsidRDefault="00470CDD" w:rsidP="00470CDD">
      <w:pPr>
        <w:rPr>
          <w:rStyle w:val="Voimakas"/>
          <w:b w:val="0"/>
          <w:bCs w:val="0"/>
        </w:rPr>
      </w:pPr>
      <w:r w:rsidRPr="00470CDD">
        <w:rPr>
          <w:rStyle w:val="Voimakas"/>
          <w:b w:val="0"/>
          <w:bCs w:val="0"/>
        </w:rPr>
        <w:lastRenderedPageBreak/>
        <w:t>4.4.3 Teknologiset ratkaisut</w:t>
      </w:r>
    </w:p>
    <w:p w14:paraId="4789F46E" w14:textId="77777777" w:rsidR="00470CDD" w:rsidRPr="00470CDD" w:rsidRDefault="00470CDD" w:rsidP="00470CDD">
      <w:pPr>
        <w:rPr>
          <w:rStyle w:val="Voimakas"/>
          <w:b w:val="0"/>
          <w:bCs w:val="0"/>
        </w:rPr>
      </w:pPr>
      <w:r w:rsidRPr="00470CDD">
        <w:rPr>
          <w:rStyle w:val="Voimakas"/>
          <w:b w:val="0"/>
          <w:bCs w:val="0"/>
        </w:rPr>
        <w:t>Omavalvontasuunnitelmassa on kuvattava toimintayksikön käytössä olevat kulunvalvontalaitteet ja muut asiakkaiden ja henkilökunnan turvallisuuden varmistamiseksi tai palvelun toteuttamiseksi käytössä olevat laitteet</w:t>
      </w:r>
    </w:p>
    <w:p w14:paraId="1272F17C" w14:textId="77777777" w:rsidR="00470CDD" w:rsidRPr="00470CDD" w:rsidRDefault="00470CDD" w:rsidP="00470CDD">
      <w:pPr>
        <w:rPr>
          <w:rStyle w:val="Voimakas"/>
          <w:b w:val="0"/>
          <w:bCs w:val="0"/>
        </w:rPr>
      </w:pPr>
      <w:r w:rsidRPr="00470CDD">
        <w:rPr>
          <w:rStyle w:val="Voimakas"/>
          <w:b w:val="0"/>
          <w:bCs w:val="0"/>
        </w:rPr>
        <w:t>sekä niiden käytön periaatteet.</w:t>
      </w:r>
    </w:p>
    <w:p w14:paraId="5EA6ED80" w14:textId="6A5676D3" w:rsidR="00470CDD" w:rsidRDefault="00470CDD" w:rsidP="00470CDD">
      <w:pPr>
        <w:rPr>
          <w:rStyle w:val="Voimakas"/>
          <w:b w:val="0"/>
          <w:bCs w:val="0"/>
        </w:rPr>
      </w:pPr>
      <w:r w:rsidRPr="00470CDD">
        <w:rPr>
          <w:rStyle w:val="Voimakas"/>
          <w:b w:val="0"/>
          <w:bCs w:val="0"/>
        </w:rPr>
        <w:t xml:space="preserve">Omavalvontasuunnitelmaan on kirjattava vastuuhenkilö ja kuvaus siitä, miten varmistetaan asiakkaiden henkilökohtaisessa käytössä olevien </w:t>
      </w:r>
      <w:proofErr w:type="spellStart"/>
      <w:r w:rsidRPr="00470CDD">
        <w:rPr>
          <w:rStyle w:val="Voimakas"/>
          <w:b w:val="0"/>
          <w:bCs w:val="0"/>
        </w:rPr>
        <w:t>turvaja</w:t>
      </w:r>
      <w:proofErr w:type="spellEnd"/>
      <w:r w:rsidRPr="00470CDD">
        <w:rPr>
          <w:rStyle w:val="Voimakas"/>
          <w:b w:val="0"/>
          <w:bCs w:val="0"/>
        </w:rPr>
        <w:t xml:space="preserve"> kutsulaitteiden toimivuus ja hälytyksiin vastaaminen.</w:t>
      </w:r>
    </w:p>
    <w:p w14:paraId="12196422" w14:textId="77777777" w:rsidR="00485F8D" w:rsidRPr="00470CDD" w:rsidRDefault="00485F8D" w:rsidP="00470CDD">
      <w:pPr>
        <w:rPr>
          <w:rStyle w:val="Voimakas"/>
          <w:b w:val="0"/>
          <w:bCs w:val="0"/>
        </w:rPr>
      </w:pPr>
    </w:p>
    <w:p w14:paraId="44F21DF8" w14:textId="77777777" w:rsidR="00470CDD" w:rsidRPr="00470CDD" w:rsidRDefault="00470CDD" w:rsidP="00470CDD">
      <w:pPr>
        <w:rPr>
          <w:rStyle w:val="Voimakas"/>
          <w:b w:val="0"/>
          <w:bCs w:val="0"/>
        </w:rPr>
      </w:pPr>
      <w:r w:rsidRPr="00470CDD">
        <w:rPr>
          <w:rStyle w:val="Voimakas"/>
          <w:b w:val="0"/>
          <w:bCs w:val="0"/>
        </w:rPr>
        <w:t>4.4.4 Terveydenhuollon laitteet ja tarvikkeet</w:t>
      </w:r>
    </w:p>
    <w:p w14:paraId="17747E1A" w14:textId="77777777" w:rsidR="00470CDD" w:rsidRPr="00470CDD" w:rsidRDefault="00470CDD" w:rsidP="00470CDD">
      <w:pPr>
        <w:rPr>
          <w:rStyle w:val="Voimakas"/>
          <w:b w:val="0"/>
          <w:bCs w:val="0"/>
        </w:rPr>
      </w:pPr>
      <w:r w:rsidRPr="00470CDD">
        <w:rPr>
          <w:rStyle w:val="Voimakas"/>
          <w:b w:val="0"/>
          <w:bCs w:val="0"/>
        </w:rPr>
        <w:t>Omavalvontasuunnitelmaan on kirjattava terveydenhuollon laitteiden ja</w:t>
      </w:r>
    </w:p>
    <w:p w14:paraId="6B16581A" w14:textId="77777777" w:rsidR="00470CDD" w:rsidRPr="00470CDD" w:rsidRDefault="00470CDD" w:rsidP="00470CDD">
      <w:pPr>
        <w:rPr>
          <w:rStyle w:val="Voimakas"/>
          <w:b w:val="0"/>
          <w:bCs w:val="0"/>
        </w:rPr>
      </w:pPr>
      <w:r w:rsidRPr="00470CDD">
        <w:rPr>
          <w:rStyle w:val="Voimakas"/>
          <w:b w:val="0"/>
          <w:bCs w:val="0"/>
        </w:rPr>
        <w:t>tarvikkeiden turvallisuudesta ja vaaratilanteita koskevista ilmoituksista vastaavan henkilön nimi ja yhteystiedot.</w:t>
      </w:r>
    </w:p>
    <w:p w14:paraId="533EC12D" w14:textId="732319E8" w:rsidR="00470CDD" w:rsidRDefault="00470CDD" w:rsidP="00470CDD">
      <w:pPr>
        <w:rPr>
          <w:rStyle w:val="Voimakas"/>
          <w:b w:val="0"/>
          <w:bCs w:val="0"/>
        </w:rPr>
      </w:pPr>
      <w:r w:rsidRPr="00470CDD">
        <w:rPr>
          <w:rStyle w:val="Voimakas"/>
          <w:b w:val="0"/>
          <w:bCs w:val="0"/>
        </w:rPr>
        <w:t>Omavalvontasuunnitelmaan on kirjattava, miten varmistetaan, että asiakkaiden tarvitsemien apuvälineiden hankinta, käytön ohjaus ja huolto toteutuvat asianmukaisesti.</w:t>
      </w:r>
    </w:p>
    <w:p w14:paraId="24A5C3E8" w14:textId="77777777" w:rsidR="00485F8D" w:rsidRPr="00470CDD" w:rsidRDefault="00485F8D" w:rsidP="00470CDD">
      <w:pPr>
        <w:rPr>
          <w:rStyle w:val="Voimakas"/>
          <w:b w:val="0"/>
          <w:bCs w:val="0"/>
        </w:rPr>
      </w:pPr>
    </w:p>
    <w:p w14:paraId="2985AC32" w14:textId="77777777" w:rsidR="00470CDD" w:rsidRPr="00470CDD" w:rsidRDefault="00470CDD" w:rsidP="00470CDD">
      <w:pPr>
        <w:rPr>
          <w:rStyle w:val="Voimakas"/>
          <w:b w:val="0"/>
          <w:bCs w:val="0"/>
        </w:rPr>
      </w:pPr>
      <w:r w:rsidRPr="00470CDD">
        <w:rPr>
          <w:rStyle w:val="Voimakas"/>
          <w:b w:val="0"/>
          <w:bCs w:val="0"/>
        </w:rPr>
        <w:t>4.5 Asiakas- ja potilastietojen käsittely</w:t>
      </w:r>
    </w:p>
    <w:p w14:paraId="082BD3A2" w14:textId="77777777" w:rsidR="00470CDD" w:rsidRPr="00470CDD" w:rsidRDefault="00470CDD" w:rsidP="00470CDD">
      <w:pPr>
        <w:rPr>
          <w:rStyle w:val="Voimakas"/>
          <w:b w:val="0"/>
          <w:bCs w:val="0"/>
        </w:rPr>
      </w:pPr>
      <w:r w:rsidRPr="00470CDD">
        <w:rPr>
          <w:rStyle w:val="Voimakas"/>
          <w:b w:val="0"/>
          <w:bCs w:val="0"/>
        </w:rPr>
        <w:t>Omavalvontasuunnitelmaan on kirjattava tietosuojavastaavan nimi ja yhteystiedot.</w:t>
      </w:r>
    </w:p>
    <w:p w14:paraId="14629CAF" w14:textId="77777777" w:rsidR="00470CDD" w:rsidRPr="00470CDD" w:rsidRDefault="00470CDD" w:rsidP="00470CDD">
      <w:pPr>
        <w:rPr>
          <w:rStyle w:val="Voimakas"/>
          <w:b w:val="0"/>
          <w:bCs w:val="0"/>
        </w:rPr>
      </w:pPr>
      <w:r w:rsidRPr="00470CDD">
        <w:rPr>
          <w:rStyle w:val="Voimakas"/>
          <w:b w:val="0"/>
          <w:bCs w:val="0"/>
        </w:rPr>
        <w:t>Omavalvontasuunnitelmaan on kirjattava, miten varmistetaan, että toimintayksikössä noudatetaan tietosuojaan ja henkilötietojen käsittelyyn liittyvää</w:t>
      </w:r>
    </w:p>
    <w:p w14:paraId="2621AD35" w14:textId="0659610B" w:rsidR="00470CDD" w:rsidRDefault="00470CDD" w:rsidP="00470CDD">
      <w:pPr>
        <w:rPr>
          <w:rStyle w:val="Voimakas"/>
          <w:b w:val="0"/>
          <w:bCs w:val="0"/>
        </w:rPr>
      </w:pPr>
      <w:r w:rsidRPr="00470CDD">
        <w:rPr>
          <w:rStyle w:val="Voimakas"/>
          <w:b w:val="0"/>
          <w:bCs w:val="0"/>
        </w:rPr>
        <w:t>lainsäädäntöä sekä yksikölle laadittuja asiakas- ja potilastietojen kirjaamiseen liittyviä ohjeita ja viranomaismääräyksiä.</w:t>
      </w:r>
    </w:p>
    <w:p w14:paraId="2DEC9A98" w14:textId="77777777" w:rsidR="00485F8D" w:rsidRPr="00470CDD" w:rsidRDefault="00485F8D" w:rsidP="00470CDD">
      <w:pPr>
        <w:rPr>
          <w:rStyle w:val="Voimakas"/>
          <w:b w:val="0"/>
          <w:bCs w:val="0"/>
        </w:rPr>
      </w:pPr>
    </w:p>
    <w:p w14:paraId="74FE969A" w14:textId="77777777" w:rsidR="00470CDD" w:rsidRPr="00470CDD" w:rsidRDefault="00470CDD" w:rsidP="00470CDD">
      <w:pPr>
        <w:rPr>
          <w:rStyle w:val="Voimakas"/>
          <w:b w:val="0"/>
          <w:bCs w:val="0"/>
        </w:rPr>
      </w:pPr>
      <w:r w:rsidRPr="00470CDD">
        <w:rPr>
          <w:rStyle w:val="Voimakas"/>
          <w:b w:val="0"/>
          <w:bCs w:val="0"/>
        </w:rPr>
        <w:t>5 Omavalvontasuunnitelman seuranta</w:t>
      </w:r>
    </w:p>
    <w:p w14:paraId="65E495AB" w14:textId="77777777" w:rsidR="00470CDD" w:rsidRPr="00470CDD" w:rsidRDefault="00470CDD" w:rsidP="00470CDD">
      <w:pPr>
        <w:rPr>
          <w:rStyle w:val="Voimakas"/>
          <w:b w:val="0"/>
          <w:bCs w:val="0"/>
        </w:rPr>
      </w:pPr>
      <w:r w:rsidRPr="00470CDD">
        <w:rPr>
          <w:rStyle w:val="Voimakas"/>
          <w:b w:val="0"/>
          <w:bCs w:val="0"/>
        </w:rPr>
        <w:t>Omavalvontasuunnitelma tulee päivittää, kun toiminnassa tapahtuu palvelun laatuun ja asiakasturvallisuuteen liittyviä muutoksia.</w:t>
      </w:r>
    </w:p>
    <w:p w14:paraId="0D4EA78D" w14:textId="77777777" w:rsidR="00470CDD" w:rsidRPr="00470CDD" w:rsidRDefault="00470CDD" w:rsidP="00470CDD">
      <w:pPr>
        <w:rPr>
          <w:rStyle w:val="Voimakas"/>
          <w:b w:val="0"/>
          <w:bCs w:val="0"/>
        </w:rPr>
      </w:pPr>
      <w:r w:rsidRPr="00470CDD">
        <w:rPr>
          <w:rStyle w:val="Voimakas"/>
          <w:b w:val="0"/>
          <w:bCs w:val="0"/>
        </w:rPr>
        <w:t>Yksityisen palvelujen tuottajan on säilytettävä omavalvonnan asiakirjoja 7</w:t>
      </w:r>
    </w:p>
    <w:p w14:paraId="1D7E8B51" w14:textId="77777777" w:rsidR="00470CDD" w:rsidRPr="00470CDD" w:rsidRDefault="00470CDD" w:rsidP="00470CDD">
      <w:pPr>
        <w:rPr>
          <w:rStyle w:val="Voimakas"/>
          <w:b w:val="0"/>
          <w:bCs w:val="0"/>
        </w:rPr>
      </w:pPr>
      <w:r w:rsidRPr="00470CDD">
        <w:rPr>
          <w:rStyle w:val="Voimakas"/>
          <w:b w:val="0"/>
          <w:bCs w:val="0"/>
        </w:rPr>
        <w:t>vuotta. Julkinen palveluntuottaja säilyttää omavalvonnan asiakirjat kuten</w:t>
      </w:r>
    </w:p>
    <w:p w14:paraId="1AB353A8" w14:textId="68F38A84" w:rsidR="00470CDD" w:rsidRDefault="00470CDD" w:rsidP="00470CDD">
      <w:pPr>
        <w:rPr>
          <w:rStyle w:val="Voimakas"/>
          <w:b w:val="0"/>
          <w:bCs w:val="0"/>
        </w:rPr>
      </w:pPr>
      <w:r w:rsidRPr="00470CDD">
        <w:rPr>
          <w:rStyle w:val="Voimakas"/>
          <w:b w:val="0"/>
          <w:bCs w:val="0"/>
        </w:rPr>
        <w:t xml:space="preserve">kunnalle laaditussa arkistonmuodostussuunnitelmassa edellytetään. </w:t>
      </w:r>
    </w:p>
    <w:p w14:paraId="6215C6DD" w14:textId="77777777" w:rsidR="00485F8D" w:rsidRPr="00470CDD" w:rsidRDefault="00485F8D" w:rsidP="00470CDD">
      <w:pPr>
        <w:rPr>
          <w:rStyle w:val="Voimakas"/>
          <w:b w:val="0"/>
          <w:bCs w:val="0"/>
        </w:rPr>
      </w:pPr>
    </w:p>
    <w:p w14:paraId="6C9D1478" w14:textId="77777777" w:rsidR="00470CDD" w:rsidRPr="00470CDD" w:rsidRDefault="00470CDD" w:rsidP="00470CDD">
      <w:pPr>
        <w:rPr>
          <w:rStyle w:val="Voimakas"/>
          <w:b w:val="0"/>
          <w:bCs w:val="0"/>
        </w:rPr>
      </w:pPr>
      <w:r w:rsidRPr="00470CDD">
        <w:rPr>
          <w:rStyle w:val="Voimakas"/>
          <w:b w:val="0"/>
          <w:bCs w:val="0"/>
        </w:rPr>
        <w:t>Määräys 1/2014 9 (9)</w:t>
      </w:r>
    </w:p>
    <w:p w14:paraId="61272186" w14:textId="77777777" w:rsidR="00470CDD" w:rsidRPr="00470CDD" w:rsidRDefault="00470CDD" w:rsidP="00470CDD">
      <w:pPr>
        <w:rPr>
          <w:rStyle w:val="Voimakas"/>
          <w:b w:val="0"/>
          <w:bCs w:val="0"/>
        </w:rPr>
      </w:pPr>
      <w:r w:rsidRPr="00470CDD">
        <w:rPr>
          <w:rStyle w:val="Voimakas"/>
          <w:b w:val="0"/>
          <w:bCs w:val="0"/>
        </w:rPr>
        <w:t xml:space="preserve"> </w:t>
      </w:r>
      <w:proofErr w:type="spellStart"/>
      <w:r w:rsidRPr="00470CDD">
        <w:rPr>
          <w:rStyle w:val="Voimakas"/>
          <w:b w:val="0"/>
          <w:bCs w:val="0"/>
        </w:rPr>
        <w:t>Dnro</w:t>
      </w:r>
      <w:proofErr w:type="spellEnd"/>
      <w:r w:rsidRPr="00470CDD">
        <w:rPr>
          <w:rStyle w:val="Voimakas"/>
          <w:b w:val="0"/>
          <w:bCs w:val="0"/>
        </w:rPr>
        <w:t xml:space="preserve"> 3344/05.00.00.01/2014</w:t>
      </w:r>
    </w:p>
    <w:p w14:paraId="353DFB1B" w14:textId="77777777" w:rsidR="00470CDD" w:rsidRPr="00470CDD" w:rsidRDefault="00470CDD" w:rsidP="00470CDD">
      <w:pPr>
        <w:rPr>
          <w:rStyle w:val="Voimakas"/>
          <w:b w:val="0"/>
          <w:bCs w:val="0"/>
        </w:rPr>
      </w:pPr>
      <w:r w:rsidRPr="00470CDD">
        <w:rPr>
          <w:rStyle w:val="Voimakas"/>
          <w:b w:val="0"/>
          <w:bCs w:val="0"/>
        </w:rPr>
        <w:t xml:space="preserve"> 25.6.2014</w:t>
      </w:r>
    </w:p>
    <w:p w14:paraId="25D70417" w14:textId="77777777" w:rsidR="00470CDD" w:rsidRPr="00470CDD" w:rsidRDefault="00470CDD" w:rsidP="00470CDD">
      <w:pPr>
        <w:rPr>
          <w:rStyle w:val="Voimakas"/>
          <w:b w:val="0"/>
          <w:bCs w:val="0"/>
        </w:rPr>
      </w:pPr>
      <w:r w:rsidRPr="00470CDD">
        <w:rPr>
          <w:rStyle w:val="Voimakas"/>
          <w:b w:val="0"/>
          <w:bCs w:val="0"/>
        </w:rPr>
        <w:t>Valvira PL 210, 00531 Helsinki Puhelin 0295 209 111 www.valvira.fi</w:t>
      </w:r>
    </w:p>
    <w:p w14:paraId="44C4B28F" w14:textId="77777777" w:rsidR="00470CDD" w:rsidRPr="00470CDD" w:rsidRDefault="00470CDD" w:rsidP="00470CDD">
      <w:pPr>
        <w:rPr>
          <w:rStyle w:val="Voimakas"/>
          <w:b w:val="0"/>
          <w:bCs w:val="0"/>
        </w:rPr>
      </w:pPr>
      <w:r w:rsidRPr="00470CDD">
        <w:rPr>
          <w:rStyle w:val="Voimakas"/>
          <w:b w:val="0"/>
          <w:bCs w:val="0"/>
        </w:rPr>
        <w:t>Sosiaali- ja terveysalan lupa- ja valvontavirasto Lintulahdenkuja 4, 00530 Helsinki Faksi 0295 209 700 kirjaamo@valvira.fi</w:t>
      </w:r>
    </w:p>
    <w:p w14:paraId="4902E75F" w14:textId="787AEF1D" w:rsidR="00470CDD" w:rsidRDefault="00470CDD" w:rsidP="00470CDD">
      <w:pPr>
        <w:rPr>
          <w:rStyle w:val="Voimakas"/>
          <w:b w:val="0"/>
          <w:bCs w:val="0"/>
        </w:rPr>
      </w:pPr>
      <w:r w:rsidRPr="00470CDD">
        <w:rPr>
          <w:rStyle w:val="Voimakas"/>
          <w:b w:val="0"/>
          <w:bCs w:val="0"/>
        </w:rPr>
        <w:t xml:space="preserve"> Koskenranta 3, 96100 Rovaniemi</w:t>
      </w:r>
    </w:p>
    <w:p w14:paraId="1F341BC8" w14:textId="77777777" w:rsidR="00485F8D" w:rsidRPr="00470CDD" w:rsidRDefault="00485F8D" w:rsidP="00470CDD">
      <w:pPr>
        <w:rPr>
          <w:rStyle w:val="Voimakas"/>
          <w:b w:val="0"/>
          <w:bCs w:val="0"/>
        </w:rPr>
      </w:pPr>
    </w:p>
    <w:p w14:paraId="0F731609" w14:textId="77777777" w:rsidR="00470CDD" w:rsidRPr="00470CDD" w:rsidRDefault="00470CDD" w:rsidP="00470CDD">
      <w:pPr>
        <w:rPr>
          <w:rStyle w:val="Voimakas"/>
          <w:b w:val="0"/>
          <w:bCs w:val="0"/>
        </w:rPr>
      </w:pPr>
      <w:r w:rsidRPr="00470CDD">
        <w:rPr>
          <w:rStyle w:val="Voimakas"/>
          <w:b w:val="0"/>
          <w:bCs w:val="0"/>
        </w:rPr>
        <w:t>Omavalvontasuunnitelman hyväksyy ja vahvistaa toiminnasta vastaava</w:t>
      </w:r>
    </w:p>
    <w:p w14:paraId="4D2107AC" w14:textId="77777777" w:rsidR="00470CDD" w:rsidRPr="00470CDD" w:rsidRDefault="00470CDD" w:rsidP="00470CDD">
      <w:pPr>
        <w:rPr>
          <w:rStyle w:val="Voimakas"/>
          <w:b w:val="0"/>
          <w:bCs w:val="0"/>
        </w:rPr>
      </w:pPr>
      <w:r w:rsidRPr="00470CDD">
        <w:rPr>
          <w:rStyle w:val="Voimakas"/>
          <w:b w:val="0"/>
          <w:bCs w:val="0"/>
        </w:rPr>
        <w:t>johtaja.</w:t>
      </w:r>
    </w:p>
    <w:p w14:paraId="0730385D" w14:textId="77777777" w:rsidR="00470CDD" w:rsidRPr="00470CDD" w:rsidRDefault="00470CDD" w:rsidP="00470CDD">
      <w:pPr>
        <w:rPr>
          <w:rStyle w:val="Voimakas"/>
          <w:b w:val="0"/>
          <w:bCs w:val="0"/>
        </w:rPr>
      </w:pPr>
      <w:r w:rsidRPr="00470CDD">
        <w:rPr>
          <w:rStyle w:val="Voimakas"/>
          <w:b w:val="0"/>
          <w:bCs w:val="0"/>
        </w:rPr>
        <w:t>Omavalvontasuunnitelma tulee toimittaa pyynnöstä viranomaiselle.</w:t>
      </w:r>
    </w:p>
    <w:p w14:paraId="5FEF0A52" w14:textId="2D1A7F08" w:rsidR="00470CDD" w:rsidRDefault="00470CDD" w:rsidP="00470CDD">
      <w:pPr>
        <w:rPr>
          <w:rStyle w:val="Voimakas"/>
          <w:b w:val="0"/>
          <w:bCs w:val="0"/>
        </w:rPr>
      </w:pPr>
      <w:r w:rsidRPr="00470CDD">
        <w:rPr>
          <w:rStyle w:val="Voimakas"/>
          <w:b w:val="0"/>
          <w:bCs w:val="0"/>
        </w:rPr>
        <w:t>Havaitessaan puutteita omavalvontasuunnitelmassa, valvontaviranomainen voi vaatia sen täydentämistä, korjaamista tai muuttamista.</w:t>
      </w:r>
    </w:p>
    <w:p w14:paraId="6C88124C" w14:textId="77777777" w:rsidR="00485F8D" w:rsidRPr="00470CDD" w:rsidRDefault="00485F8D" w:rsidP="00470CDD">
      <w:pPr>
        <w:rPr>
          <w:rStyle w:val="Voimakas"/>
          <w:b w:val="0"/>
          <w:bCs w:val="0"/>
        </w:rPr>
      </w:pPr>
    </w:p>
    <w:p w14:paraId="706BD104" w14:textId="77777777" w:rsidR="00470CDD" w:rsidRPr="00470CDD" w:rsidRDefault="00470CDD" w:rsidP="00470CDD">
      <w:pPr>
        <w:rPr>
          <w:rStyle w:val="Voimakas"/>
          <w:b w:val="0"/>
          <w:bCs w:val="0"/>
        </w:rPr>
      </w:pPr>
      <w:r w:rsidRPr="00470CDD">
        <w:rPr>
          <w:rStyle w:val="Voimakas"/>
          <w:b w:val="0"/>
          <w:bCs w:val="0"/>
        </w:rPr>
        <w:t>6 Ohjaus ja neuvonta</w:t>
      </w:r>
    </w:p>
    <w:p w14:paraId="733E6F80" w14:textId="77777777" w:rsidR="00470CDD" w:rsidRPr="00470CDD" w:rsidRDefault="00470CDD" w:rsidP="00470CDD">
      <w:pPr>
        <w:rPr>
          <w:rStyle w:val="Voimakas"/>
          <w:b w:val="0"/>
          <w:bCs w:val="0"/>
        </w:rPr>
      </w:pPr>
      <w:r w:rsidRPr="00470CDD">
        <w:rPr>
          <w:rStyle w:val="Voimakas"/>
          <w:b w:val="0"/>
          <w:bCs w:val="0"/>
        </w:rPr>
        <w:t>Valvira ohjaa ja neuvoo tämän määräyksen soveltamisessa.</w:t>
      </w:r>
    </w:p>
    <w:p w14:paraId="3D4874D1" w14:textId="77777777" w:rsidR="00470CDD" w:rsidRPr="00470CDD" w:rsidRDefault="00470CDD" w:rsidP="00470CDD">
      <w:pPr>
        <w:rPr>
          <w:rStyle w:val="Voimakas"/>
          <w:b w:val="0"/>
          <w:bCs w:val="0"/>
        </w:rPr>
      </w:pPr>
      <w:r w:rsidRPr="00470CDD">
        <w:rPr>
          <w:rStyle w:val="Voimakas"/>
          <w:b w:val="0"/>
          <w:bCs w:val="0"/>
        </w:rPr>
        <w:t>Ylijohtajan sijainen</w:t>
      </w:r>
    </w:p>
    <w:p w14:paraId="1FB63E62" w14:textId="77777777" w:rsidR="00470CDD" w:rsidRPr="00470CDD" w:rsidRDefault="00470CDD" w:rsidP="00470CDD">
      <w:pPr>
        <w:rPr>
          <w:rStyle w:val="Voimakas"/>
          <w:b w:val="0"/>
          <w:bCs w:val="0"/>
        </w:rPr>
      </w:pPr>
      <w:r w:rsidRPr="00470CDD">
        <w:rPr>
          <w:rStyle w:val="Voimakas"/>
          <w:b w:val="0"/>
          <w:bCs w:val="0"/>
        </w:rPr>
        <w:t>Johtaja Katariina Rautalahti</w:t>
      </w:r>
    </w:p>
    <w:p w14:paraId="1F217836" w14:textId="2D8401E1" w:rsidR="00470CDD" w:rsidRPr="00E37D8B" w:rsidRDefault="00470CDD" w:rsidP="00470CDD">
      <w:pPr>
        <w:rPr>
          <w:rStyle w:val="Voimakas"/>
          <w:b w:val="0"/>
          <w:bCs w:val="0"/>
        </w:rPr>
      </w:pPr>
      <w:r w:rsidRPr="00470CDD">
        <w:rPr>
          <w:rStyle w:val="Voimakas"/>
          <w:b w:val="0"/>
          <w:bCs w:val="0"/>
        </w:rPr>
        <w:t xml:space="preserve">Lakimies Riitta </w:t>
      </w:r>
      <w:proofErr w:type="spellStart"/>
      <w:r w:rsidRPr="00470CDD">
        <w:rPr>
          <w:rStyle w:val="Voimakas"/>
          <w:b w:val="0"/>
          <w:bCs w:val="0"/>
        </w:rPr>
        <w:t>Husso</w:t>
      </w:r>
      <w:proofErr w:type="spellEnd"/>
    </w:p>
    <w:sectPr w:rsidR="00470CDD" w:rsidRPr="00E37D8B" w:rsidSect="0036564F">
      <w:headerReference w:type="default" r:id="rId28"/>
      <w:footerReference w:type="default" r:id="rId29"/>
      <w:pgSz w:w="11906" w:h="16838" w:code="9"/>
      <w:pgMar w:top="2268" w:right="1416" w:bottom="1440" w:left="85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F11B3" w14:textId="77777777" w:rsidR="00701B03" w:rsidRDefault="00701B03" w:rsidP="00670B42">
      <w:r>
        <w:separator/>
      </w:r>
    </w:p>
  </w:endnote>
  <w:endnote w:type="continuationSeparator" w:id="0">
    <w:p w14:paraId="62506AB0" w14:textId="77777777" w:rsidR="00701B03" w:rsidRDefault="00701B03" w:rsidP="0067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Frutiger-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6C01C" w14:textId="0AFC0E2A" w:rsidR="00701B03" w:rsidRPr="003D34A0" w:rsidRDefault="00701B03" w:rsidP="0079769A">
    <w:pPr>
      <w:pStyle w:val="Alatunniste"/>
      <w:ind w:left="-142" w:firstLine="142"/>
      <w:jc w:val="left"/>
    </w:pPr>
    <w:r w:rsidRPr="003D34A0">
      <w:t xml:space="preserve">Med Group Oy           </w:t>
    </w:r>
    <w:r>
      <w:t xml:space="preserve">Jaakonkatu 3, 01620 </w:t>
    </w:r>
    <w:r w:rsidRPr="003D34A0">
      <w:t xml:space="preserve">Vantaa            0207 644 400            </w:t>
    </w:r>
    <w:hyperlink r:id="rId1" w:history="1">
      <w:r w:rsidRPr="003D34A0">
        <w:rPr>
          <w:rStyle w:val="Hyperlinkki"/>
          <w:color w:val="auto"/>
          <w:u w:val="none"/>
        </w:rPr>
        <w:t>www.medgroup.fi</w:t>
      </w:r>
    </w:hyperlink>
    <w:r w:rsidRPr="003D34A0">
      <w:t xml:space="preserve">           y-tunnus: 2080120</w:t>
    </w:r>
    <w:r>
      <w:t>-</w:t>
    </w:r>
    <w:r w:rsidRPr="003D34A0">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7D923" w14:textId="77777777" w:rsidR="00701B03" w:rsidRDefault="00701B03" w:rsidP="00670B42">
      <w:bookmarkStart w:id="0" w:name="_Hlk484595374"/>
      <w:bookmarkEnd w:id="0"/>
      <w:r>
        <w:separator/>
      </w:r>
    </w:p>
  </w:footnote>
  <w:footnote w:type="continuationSeparator" w:id="0">
    <w:p w14:paraId="40932E02" w14:textId="77777777" w:rsidR="00701B03" w:rsidRDefault="00701B03" w:rsidP="00670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03C5" w14:textId="77777777" w:rsidR="00701B03" w:rsidRDefault="00701B03" w:rsidP="003D34A0">
    <w:pPr>
      <w:pStyle w:val="Yltunniste"/>
      <w:tabs>
        <w:tab w:val="clear" w:pos="4680"/>
        <w:tab w:val="clear" w:pos="9360"/>
      </w:tabs>
      <w:ind w:left="-426" w:right="-991"/>
    </w:pPr>
  </w:p>
  <w:tbl>
    <w:tblPr>
      <w:tblStyle w:val="TaulukkoRuudukko"/>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6521"/>
      <w:gridCol w:w="526"/>
      <w:gridCol w:w="2876"/>
    </w:tblGrid>
    <w:tr w:rsidR="00701B03" w14:paraId="508F51B1" w14:textId="77777777" w:rsidTr="00D26561">
      <w:trPr>
        <w:trHeight w:val="1134"/>
      </w:trPr>
      <w:tc>
        <w:tcPr>
          <w:tcW w:w="6521" w:type="dxa"/>
          <w:vAlign w:val="top"/>
        </w:tcPr>
        <w:p w14:paraId="360C859A" w14:textId="31A3AB20" w:rsidR="00701B03" w:rsidRDefault="00701B03" w:rsidP="002F2443">
          <w:pPr>
            <w:pStyle w:val="Yltunniste"/>
            <w:tabs>
              <w:tab w:val="clear" w:pos="4680"/>
              <w:tab w:val="clear" w:pos="9360"/>
              <w:tab w:val="left" w:pos="4908"/>
            </w:tabs>
            <w:ind w:left="-164" w:right="-991"/>
          </w:pPr>
          <w:r>
            <w:rPr>
              <w:noProof/>
              <w:lang w:eastAsia="fi-FI"/>
            </w:rPr>
            <w:drawing>
              <wp:inline distT="0" distB="0" distL="0" distR="0" wp14:anchorId="35809B05" wp14:editId="21C7CDFC">
                <wp:extent cx="1664335" cy="558438"/>
                <wp:effectExtent l="0" t="0" r="0" b="635"/>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ko\AppData\Local\Microsoft\Windows\INetCache\Content.Word\MG_ONNI_logo_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335" cy="558438"/>
                        </a:xfrm>
                        <a:prstGeom prst="rect">
                          <a:avLst/>
                        </a:prstGeom>
                        <a:noFill/>
                        <a:ln>
                          <a:noFill/>
                        </a:ln>
                      </pic:spPr>
                    </pic:pic>
                  </a:graphicData>
                </a:graphic>
              </wp:inline>
            </w:drawing>
          </w:r>
          <w:r>
            <w:tab/>
          </w:r>
        </w:p>
      </w:tc>
      <w:tc>
        <w:tcPr>
          <w:tcW w:w="526" w:type="dxa"/>
        </w:tcPr>
        <w:p w14:paraId="196E22C4" w14:textId="77777777" w:rsidR="00701B03" w:rsidRDefault="00701B03" w:rsidP="003D34A0">
          <w:pPr>
            <w:pStyle w:val="Yltunniste"/>
            <w:tabs>
              <w:tab w:val="clear" w:pos="4680"/>
              <w:tab w:val="clear" w:pos="9360"/>
            </w:tabs>
            <w:ind w:right="-991"/>
            <w:jc w:val="center"/>
          </w:pPr>
        </w:p>
      </w:tc>
      <w:tc>
        <w:tcPr>
          <w:tcW w:w="2876" w:type="dxa"/>
          <w:vAlign w:val="bottom"/>
        </w:tcPr>
        <w:p w14:paraId="3138670F" w14:textId="43D3F3B6" w:rsidR="00701B03" w:rsidRDefault="00701B03" w:rsidP="003D34A0">
          <w:pPr>
            <w:pStyle w:val="Yltunniste"/>
            <w:tabs>
              <w:tab w:val="clear" w:pos="4680"/>
              <w:tab w:val="clear" w:pos="9360"/>
            </w:tabs>
            <w:ind w:right="-991"/>
            <w:jc w:val="center"/>
          </w:pPr>
          <w:r w:rsidRPr="003D34A0">
            <w:fldChar w:fldCharType="begin"/>
          </w:r>
          <w:r w:rsidRPr="003D34A0">
            <w:instrText xml:space="preserve"> PAGE   \* MERGEFORMAT </w:instrText>
          </w:r>
          <w:r w:rsidRPr="003D34A0">
            <w:fldChar w:fldCharType="separate"/>
          </w:r>
          <w:r>
            <w:rPr>
              <w:noProof/>
            </w:rPr>
            <w:t>1</w:t>
          </w:r>
          <w:r w:rsidRPr="003D34A0">
            <w:rPr>
              <w:noProof/>
            </w:rPr>
            <w:fldChar w:fldCharType="end"/>
          </w:r>
        </w:p>
        <w:p w14:paraId="5BD68A95" w14:textId="77777777" w:rsidR="00701B03" w:rsidRPr="003D34A0" w:rsidRDefault="00701B03" w:rsidP="003D34A0">
          <w:pPr>
            <w:jc w:val="center"/>
          </w:pPr>
        </w:p>
      </w:tc>
    </w:tr>
  </w:tbl>
  <w:p w14:paraId="253DCBCB" w14:textId="3E3BEDBF" w:rsidR="00701B03" w:rsidRDefault="00701B03" w:rsidP="003D34A0">
    <w:pPr>
      <w:pStyle w:val="Yltunniste"/>
      <w:tabs>
        <w:tab w:val="clear" w:pos="4680"/>
        <w:tab w:val="clear" w:pos="9360"/>
      </w:tabs>
      <w:ind w:right="-99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F008F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45E05"/>
    <w:multiLevelType w:val="multilevel"/>
    <w:tmpl w:val="F38CF3A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AF6350"/>
    <w:multiLevelType w:val="multilevel"/>
    <w:tmpl w:val="7BE44DD4"/>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 w15:restartNumberingAfterBreak="0">
    <w:nsid w:val="030A418A"/>
    <w:multiLevelType w:val="hybridMultilevel"/>
    <w:tmpl w:val="FFD2E26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A46BD8"/>
    <w:multiLevelType w:val="hybridMultilevel"/>
    <w:tmpl w:val="FBAA629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9355530"/>
    <w:multiLevelType w:val="hybridMultilevel"/>
    <w:tmpl w:val="BD82A9AC"/>
    <w:lvl w:ilvl="0" w:tplc="56DA3B70">
      <w:start w:val="1"/>
      <w:numFmt w:val="decimal"/>
      <w:pStyle w:val="Normaali-numerolista"/>
      <w:lvlText w:val="%1."/>
      <w:lvlJc w:val="left"/>
      <w:pPr>
        <w:ind w:left="1284" w:hanging="360"/>
      </w:pPr>
      <w:rPr>
        <w:rFonts w:hint="default"/>
      </w:rPr>
    </w:lvl>
    <w:lvl w:ilvl="1" w:tplc="040B0003">
      <w:start w:val="1"/>
      <w:numFmt w:val="bullet"/>
      <w:lvlText w:val="o"/>
      <w:lvlJc w:val="left"/>
      <w:pPr>
        <w:ind w:left="2007" w:hanging="360"/>
      </w:pPr>
      <w:rPr>
        <w:rFonts w:ascii="Courier New" w:hAnsi="Courier New" w:cs="Courier New" w:hint="default"/>
      </w:rPr>
    </w:lvl>
    <w:lvl w:ilvl="2" w:tplc="040B0005">
      <w:start w:val="1"/>
      <w:numFmt w:val="bullet"/>
      <w:lvlText w:val=""/>
      <w:lvlJc w:val="left"/>
      <w:pPr>
        <w:ind w:left="2727" w:hanging="360"/>
      </w:pPr>
      <w:rPr>
        <w:rFonts w:ascii="Wingdings" w:hAnsi="Wingdings" w:hint="default"/>
      </w:rPr>
    </w:lvl>
    <w:lvl w:ilvl="3" w:tplc="040B0001">
      <w:start w:val="1"/>
      <w:numFmt w:val="bullet"/>
      <w:lvlText w:val=""/>
      <w:lvlJc w:val="left"/>
      <w:pPr>
        <w:ind w:left="3447" w:hanging="360"/>
      </w:pPr>
      <w:rPr>
        <w:rFonts w:ascii="Symbol" w:hAnsi="Symbol" w:hint="default"/>
      </w:rPr>
    </w:lvl>
    <w:lvl w:ilvl="4" w:tplc="040B0003">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6" w15:restartNumberingAfterBreak="0">
    <w:nsid w:val="0D8D0394"/>
    <w:multiLevelType w:val="hybridMultilevel"/>
    <w:tmpl w:val="A288A3EE"/>
    <w:lvl w:ilvl="0" w:tplc="4C2CB54E">
      <w:start w:val="2"/>
      <w:numFmt w:val="lowerLetter"/>
      <w:lvlText w:val="%1)"/>
      <w:lvlJc w:val="left"/>
      <w:pPr>
        <w:ind w:left="360" w:hanging="360"/>
      </w:pPr>
      <w:rPr>
        <w:rFonts w:hint="default"/>
        <w:sz w:val="18"/>
        <w:szCs w:val="18"/>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0D9E2534"/>
    <w:multiLevelType w:val="hybridMultilevel"/>
    <w:tmpl w:val="E674B0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75011E0"/>
    <w:multiLevelType w:val="multilevel"/>
    <w:tmpl w:val="1228D374"/>
    <w:lvl w:ilvl="0">
      <w:start w:val="1"/>
      <w:numFmt w:val="decimal"/>
      <w:suff w:val="nothing"/>
      <w:lvlText w:val="%1"/>
      <w:lvlJc w:val="left"/>
      <w:pPr>
        <w:ind w:left="716"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76C3497"/>
    <w:multiLevelType w:val="hybridMultilevel"/>
    <w:tmpl w:val="8D6841B0"/>
    <w:lvl w:ilvl="0" w:tplc="33DE14D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BD31F14"/>
    <w:multiLevelType w:val="hybridMultilevel"/>
    <w:tmpl w:val="D084ED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2013FF0"/>
    <w:multiLevelType w:val="multilevel"/>
    <w:tmpl w:val="52D07E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2" w15:restartNumberingAfterBreak="0">
    <w:nsid w:val="2238716E"/>
    <w:multiLevelType w:val="multilevel"/>
    <w:tmpl w:val="B42A3C06"/>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4A92C1F"/>
    <w:multiLevelType w:val="multilevel"/>
    <w:tmpl w:val="040B001D"/>
    <w:styleLink w:val="Tyyli1"/>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8446927"/>
    <w:multiLevelType w:val="hybridMultilevel"/>
    <w:tmpl w:val="93B0538E"/>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29F7148C"/>
    <w:multiLevelType w:val="multilevel"/>
    <w:tmpl w:val="F414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6F2B59"/>
    <w:multiLevelType w:val="multilevel"/>
    <w:tmpl w:val="60785E9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2CD1025D"/>
    <w:multiLevelType w:val="hybridMultilevel"/>
    <w:tmpl w:val="AB185D66"/>
    <w:lvl w:ilvl="0" w:tplc="F2728B7C">
      <w:start w:val="1"/>
      <w:numFmt w:val="decimal"/>
      <w:lvlText w:val="%1."/>
      <w:lvlJc w:val="left"/>
      <w:pPr>
        <w:ind w:left="720" w:hanging="360"/>
      </w:pPr>
      <w:rPr>
        <w:rFonts w:eastAsia="Times New Roman" w:hint="default"/>
        <w:sz w:val="1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6EF3D2E"/>
    <w:multiLevelType w:val="hybridMultilevel"/>
    <w:tmpl w:val="75885D5C"/>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DDD0B9F"/>
    <w:multiLevelType w:val="multilevel"/>
    <w:tmpl w:val="0C0EB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0E6FEE"/>
    <w:multiLevelType w:val="hybridMultilevel"/>
    <w:tmpl w:val="257A1FA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3F3B0585"/>
    <w:multiLevelType w:val="multilevel"/>
    <w:tmpl w:val="BA02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3036DC"/>
    <w:multiLevelType w:val="hybridMultilevel"/>
    <w:tmpl w:val="B4C693EA"/>
    <w:lvl w:ilvl="0" w:tplc="33DE14D0">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4541C2B"/>
    <w:multiLevelType w:val="multilevel"/>
    <w:tmpl w:val="D086296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51338DF"/>
    <w:multiLevelType w:val="hybridMultilevel"/>
    <w:tmpl w:val="446E9D68"/>
    <w:lvl w:ilvl="0" w:tplc="3BF6A24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5D95CA0"/>
    <w:multiLevelType w:val="hybridMultilevel"/>
    <w:tmpl w:val="4122388C"/>
    <w:lvl w:ilvl="0" w:tplc="CE66AF9A">
      <w:start w:val="1"/>
      <w:numFmt w:val="bullet"/>
      <w:lvlText w:val="•"/>
      <w:lvlJc w:val="left"/>
      <w:pPr>
        <w:tabs>
          <w:tab w:val="num" w:pos="720"/>
        </w:tabs>
        <w:ind w:left="720" w:hanging="360"/>
      </w:pPr>
      <w:rPr>
        <w:rFonts w:ascii="Arial" w:hAnsi="Arial" w:hint="default"/>
      </w:rPr>
    </w:lvl>
    <w:lvl w:ilvl="1" w:tplc="1AF2089A" w:tentative="1">
      <w:start w:val="1"/>
      <w:numFmt w:val="bullet"/>
      <w:lvlText w:val="•"/>
      <w:lvlJc w:val="left"/>
      <w:pPr>
        <w:tabs>
          <w:tab w:val="num" w:pos="1440"/>
        </w:tabs>
        <w:ind w:left="1440" w:hanging="360"/>
      </w:pPr>
      <w:rPr>
        <w:rFonts w:ascii="Arial" w:hAnsi="Arial" w:hint="default"/>
      </w:rPr>
    </w:lvl>
    <w:lvl w:ilvl="2" w:tplc="5B0093B4" w:tentative="1">
      <w:start w:val="1"/>
      <w:numFmt w:val="bullet"/>
      <w:lvlText w:val="•"/>
      <w:lvlJc w:val="left"/>
      <w:pPr>
        <w:tabs>
          <w:tab w:val="num" w:pos="2160"/>
        </w:tabs>
        <w:ind w:left="2160" w:hanging="360"/>
      </w:pPr>
      <w:rPr>
        <w:rFonts w:ascii="Arial" w:hAnsi="Arial" w:hint="default"/>
      </w:rPr>
    </w:lvl>
    <w:lvl w:ilvl="3" w:tplc="0D92DF1C" w:tentative="1">
      <w:start w:val="1"/>
      <w:numFmt w:val="bullet"/>
      <w:lvlText w:val="•"/>
      <w:lvlJc w:val="left"/>
      <w:pPr>
        <w:tabs>
          <w:tab w:val="num" w:pos="2880"/>
        </w:tabs>
        <w:ind w:left="2880" w:hanging="360"/>
      </w:pPr>
      <w:rPr>
        <w:rFonts w:ascii="Arial" w:hAnsi="Arial" w:hint="default"/>
      </w:rPr>
    </w:lvl>
    <w:lvl w:ilvl="4" w:tplc="F3DAB11A" w:tentative="1">
      <w:start w:val="1"/>
      <w:numFmt w:val="bullet"/>
      <w:lvlText w:val="•"/>
      <w:lvlJc w:val="left"/>
      <w:pPr>
        <w:tabs>
          <w:tab w:val="num" w:pos="3600"/>
        </w:tabs>
        <w:ind w:left="3600" w:hanging="360"/>
      </w:pPr>
      <w:rPr>
        <w:rFonts w:ascii="Arial" w:hAnsi="Arial" w:hint="default"/>
      </w:rPr>
    </w:lvl>
    <w:lvl w:ilvl="5" w:tplc="E03CE1E4" w:tentative="1">
      <w:start w:val="1"/>
      <w:numFmt w:val="bullet"/>
      <w:lvlText w:val="•"/>
      <w:lvlJc w:val="left"/>
      <w:pPr>
        <w:tabs>
          <w:tab w:val="num" w:pos="4320"/>
        </w:tabs>
        <w:ind w:left="4320" w:hanging="360"/>
      </w:pPr>
      <w:rPr>
        <w:rFonts w:ascii="Arial" w:hAnsi="Arial" w:hint="default"/>
      </w:rPr>
    </w:lvl>
    <w:lvl w:ilvl="6" w:tplc="7316A608" w:tentative="1">
      <w:start w:val="1"/>
      <w:numFmt w:val="bullet"/>
      <w:lvlText w:val="•"/>
      <w:lvlJc w:val="left"/>
      <w:pPr>
        <w:tabs>
          <w:tab w:val="num" w:pos="5040"/>
        </w:tabs>
        <w:ind w:left="5040" w:hanging="360"/>
      </w:pPr>
      <w:rPr>
        <w:rFonts w:ascii="Arial" w:hAnsi="Arial" w:hint="default"/>
      </w:rPr>
    </w:lvl>
    <w:lvl w:ilvl="7" w:tplc="1108C7AC" w:tentative="1">
      <w:start w:val="1"/>
      <w:numFmt w:val="bullet"/>
      <w:lvlText w:val="•"/>
      <w:lvlJc w:val="left"/>
      <w:pPr>
        <w:tabs>
          <w:tab w:val="num" w:pos="5760"/>
        </w:tabs>
        <w:ind w:left="5760" w:hanging="360"/>
      </w:pPr>
      <w:rPr>
        <w:rFonts w:ascii="Arial" w:hAnsi="Arial" w:hint="default"/>
      </w:rPr>
    </w:lvl>
    <w:lvl w:ilvl="8" w:tplc="9280BD4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C834C9"/>
    <w:multiLevelType w:val="hybridMultilevel"/>
    <w:tmpl w:val="D51E8150"/>
    <w:lvl w:ilvl="0" w:tplc="2AE4D870">
      <w:start w:val="4"/>
      <w:numFmt w:val="bullet"/>
      <w:lvlText w:val="-"/>
      <w:lvlJc w:val="left"/>
      <w:pPr>
        <w:ind w:left="1665" w:hanging="1305"/>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AC23DF2"/>
    <w:multiLevelType w:val="multilevel"/>
    <w:tmpl w:val="9A82D524"/>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8" w15:restartNumberingAfterBreak="0">
    <w:nsid w:val="4ECB02DF"/>
    <w:multiLevelType w:val="multilevel"/>
    <w:tmpl w:val="9926C7A0"/>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91B1B15"/>
    <w:multiLevelType w:val="hybridMultilevel"/>
    <w:tmpl w:val="5A34DA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F5E53D4"/>
    <w:multiLevelType w:val="hybridMultilevel"/>
    <w:tmpl w:val="60225F1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B0616C"/>
    <w:multiLevelType w:val="multilevel"/>
    <w:tmpl w:val="7B6E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E45236"/>
    <w:multiLevelType w:val="multilevel"/>
    <w:tmpl w:val="0C8224FC"/>
    <w:lvl w:ilvl="0">
      <w:start w:val="1"/>
      <w:numFmt w:val="decimal"/>
      <w:pStyle w:val="NumeroituOtsikko1"/>
      <w:lvlText w:val="%1."/>
      <w:lvlJc w:val="left"/>
      <w:pPr>
        <w:ind w:left="927" w:hanging="360"/>
      </w:pPr>
    </w:lvl>
    <w:lvl w:ilvl="1">
      <w:start w:val="1"/>
      <w:numFmt w:val="decimal"/>
      <w:pStyle w:val="NumeroituOtsikko11"/>
      <w:lvlText w:val="%1.%2."/>
      <w:lvlJc w:val="left"/>
      <w:pPr>
        <w:ind w:left="1359" w:hanging="432"/>
      </w:pPr>
    </w:lvl>
    <w:lvl w:ilvl="2">
      <w:start w:val="1"/>
      <w:numFmt w:val="decimal"/>
      <w:pStyle w:val="NumeroituOtsikko111"/>
      <w:lvlText w:val="%1.%2.%3."/>
      <w:lvlJc w:val="left"/>
      <w:pPr>
        <w:ind w:left="1355"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3" w15:restartNumberingAfterBreak="0">
    <w:nsid w:val="674F14D9"/>
    <w:multiLevelType w:val="hybridMultilevel"/>
    <w:tmpl w:val="07465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CE857A7"/>
    <w:multiLevelType w:val="hybridMultilevel"/>
    <w:tmpl w:val="CF3A6834"/>
    <w:lvl w:ilvl="0" w:tplc="252C54C0">
      <w:start w:val="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E447033"/>
    <w:multiLevelType w:val="multilevel"/>
    <w:tmpl w:val="040B001D"/>
    <w:numStyleLink w:val="Tyyli1"/>
  </w:abstractNum>
  <w:abstractNum w:abstractNumId="36" w15:restartNumberingAfterBreak="0">
    <w:nsid w:val="6FB00894"/>
    <w:multiLevelType w:val="hybridMultilevel"/>
    <w:tmpl w:val="71D2EED2"/>
    <w:lvl w:ilvl="0" w:tplc="709A5582">
      <w:start w:val="1"/>
      <w:numFmt w:val="bullet"/>
      <w:pStyle w:val="Normaali-luettelomerkkilista"/>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0C45145"/>
    <w:multiLevelType w:val="multilevel"/>
    <w:tmpl w:val="D1EE35F6"/>
    <w:lvl w:ilvl="0">
      <w:start w:val="1"/>
      <w:numFmt w:val="decimal"/>
      <w:lvlText w:val="%1"/>
      <w:lvlJc w:val="left"/>
      <w:pPr>
        <w:tabs>
          <w:tab w:val="num" w:pos="39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3C22CEB"/>
    <w:multiLevelType w:val="hybridMultilevel"/>
    <w:tmpl w:val="F470199E"/>
    <w:lvl w:ilvl="0" w:tplc="942E2AD8">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770001BA"/>
    <w:multiLevelType w:val="multilevel"/>
    <w:tmpl w:val="209C5C06"/>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40" w15:restartNumberingAfterBreak="0">
    <w:nsid w:val="79D6482E"/>
    <w:multiLevelType w:val="hybridMultilevel"/>
    <w:tmpl w:val="D214EF34"/>
    <w:lvl w:ilvl="0" w:tplc="8BEEB67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6"/>
  </w:num>
  <w:num w:numId="4">
    <w:abstractNumId w:val="36"/>
  </w:num>
  <w:num w:numId="5">
    <w:abstractNumId w:val="2"/>
  </w:num>
  <w:num w:numId="6">
    <w:abstractNumId w:val="27"/>
  </w:num>
  <w:num w:numId="7">
    <w:abstractNumId w:val="32"/>
  </w:num>
  <w:num w:numId="8">
    <w:abstractNumId w:val="39"/>
  </w:num>
  <w:num w:numId="9">
    <w:abstractNumId w:val="30"/>
  </w:num>
  <w:num w:numId="10">
    <w:abstractNumId w:val="8"/>
  </w:num>
  <w:num w:numId="11">
    <w:abstractNumId w:val="12"/>
  </w:num>
  <w:num w:numId="12">
    <w:abstractNumId w:val="23"/>
  </w:num>
  <w:num w:numId="13">
    <w:abstractNumId w:val="1"/>
  </w:num>
  <w:num w:numId="14">
    <w:abstractNumId w:val="13"/>
  </w:num>
  <w:num w:numId="15">
    <w:abstractNumId w:val="35"/>
  </w:num>
  <w:num w:numId="16">
    <w:abstractNumId w:val="37"/>
  </w:num>
  <w:num w:numId="17">
    <w:abstractNumId w:val="28"/>
  </w:num>
  <w:num w:numId="18">
    <w:abstractNumId w:val="3"/>
  </w:num>
  <w:num w:numId="19">
    <w:abstractNumId w:val="18"/>
  </w:num>
  <w:num w:numId="20">
    <w:abstractNumId w:val="7"/>
  </w:num>
  <w:num w:numId="21">
    <w:abstractNumId w:val="33"/>
  </w:num>
  <w:num w:numId="22">
    <w:abstractNumId w:val="26"/>
  </w:num>
  <w:num w:numId="23">
    <w:abstractNumId w:val="22"/>
  </w:num>
  <w:num w:numId="24">
    <w:abstractNumId w:val="9"/>
  </w:num>
  <w:num w:numId="25">
    <w:abstractNumId w:val="14"/>
  </w:num>
  <w:num w:numId="26">
    <w:abstractNumId w:val="6"/>
  </w:num>
  <w:num w:numId="27">
    <w:abstractNumId w:val="38"/>
  </w:num>
  <w:num w:numId="28">
    <w:abstractNumId w:val="8"/>
    <w:lvlOverride w:ilvl="0">
      <w:startOverride w:val="9"/>
    </w:lvlOverride>
  </w:num>
  <w:num w:numId="29">
    <w:abstractNumId w:val="17"/>
  </w:num>
  <w:num w:numId="30">
    <w:abstractNumId w:val="19"/>
  </w:num>
  <w:num w:numId="31">
    <w:abstractNumId w:val="21"/>
  </w:num>
  <w:num w:numId="32">
    <w:abstractNumId w:val="34"/>
  </w:num>
  <w:num w:numId="33">
    <w:abstractNumId w:val="15"/>
  </w:num>
  <w:num w:numId="34">
    <w:abstractNumId w:val="10"/>
  </w:num>
  <w:num w:numId="35">
    <w:abstractNumId w:val="4"/>
  </w:num>
  <w:num w:numId="36">
    <w:abstractNumId w:val="29"/>
  </w:num>
  <w:num w:numId="37">
    <w:abstractNumId w:val="25"/>
  </w:num>
  <w:num w:numId="38">
    <w:abstractNumId w:val="31"/>
  </w:num>
  <w:num w:numId="39">
    <w:abstractNumId w:val="11"/>
  </w:num>
  <w:num w:numId="40">
    <w:abstractNumId w:val="24"/>
  </w:num>
  <w:num w:numId="41">
    <w:abstractNumId w:val="4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E9C"/>
    <w:rsid w:val="000355E0"/>
    <w:rsid w:val="0005515E"/>
    <w:rsid w:val="0005553F"/>
    <w:rsid w:val="00060FF3"/>
    <w:rsid w:val="00067CFE"/>
    <w:rsid w:val="000917BB"/>
    <w:rsid w:val="000B26C8"/>
    <w:rsid w:val="000B7B26"/>
    <w:rsid w:val="000E5730"/>
    <w:rsid w:val="000F0E45"/>
    <w:rsid w:val="00100871"/>
    <w:rsid w:val="00106B6D"/>
    <w:rsid w:val="00150456"/>
    <w:rsid w:val="0016734E"/>
    <w:rsid w:val="00173E31"/>
    <w:rsid w:val="00190FFC"/>
    <w:rsid w:val="001A14CB"/>
    <w:rsid w:val="001B1803"/>
    <w:rsid w:val="001C30E7"/>
    <w:rsid w:val="001E3303"/>
    <w:rsid w:val="001E6024"/>
    <w:rsid w:val="00206091"/>
    <w:rsid w:val="00207489"/>
    <w:rsid w:val="00221FBF"/>
    <w:rsid w:val="00247445"/>
    <w:rsid w:val="00247BD0"/>
    <w:rsid w:val="00252074"/>
    <w:rsid w:val="0025246D"/>
    <w:rsid w:val="002605EB"/>
    <w:rsid w:val="00264D06"/>
    <w:rsid w:val="00265CCC"/>
    <w:rsid w:val="00267CAD"/>
    <w:rsid w:val="0027281E"/>
    <w:rsid w:val="0027397E"/>
    <w:rsid w:val="00274DFA"/>
    <w:rsid w:val="00277502"/>
    <w:rsid w:val="002A4EF8"/>
    <w:rsid w:val="002D6BE7"/>
    <w:rsid w:val="002E76B1"/>
    <w:rsid w:val="002F2443"/>
    <w:rsid w:val="003068BB"/>
    <w:rsid w:val="00324FAD"/>
    <w:rsid w:val="003264DC"/>
    <w:rsid w:val="0034224F"/>
    <w:rsid w:val="00344147"/>
    <w:rsid w:val="003549E8"/>
    <w:rsid w:val="0036564F"/>
    <w:rsid w:val="003666B7"/>
    <w:rsid w:val="00374177"/>
    <w:rsid w:val="00375340"/>
    <w:rsid w:val="00377BE6"/>
    <w:rsid w:val="00386CA3"/>
    <w:rsid w:val="003A5325"/>
    <w:rsid w:val="003A7982"/>
    <w:rsid w:val="003D34A0"/>
    <w:rsid w:val="003D5F24"/>
    <w:rsid w:val="0042250C"/>
    <w:rsid w:val="0042258F"/>
    <w:rsid w:val="00423264"/>
    <w:rsid w:val="0043336E"/>
    <w:rsid w:val="0043543C"/>
    <w:rsid w:val="004474ED"/>
    <w:rsid w:val="004649B3"/>
    <w:rsid w:val="0046558A"/>
    <w:rsid w:val="00470CDD"/>
    <w:rsid w:val="00485F8D"/>
    <w:rsid w:val="004910E7"/>
    <w:rsid w:val="0049249C"/>
    <w:rsid w:val="0049623D"/>
    <w:rsid w:val="0049776E"/>
    <w:rsid w:val="004A188D"/>
    <w:rsid w:val="004A3021"/>
    <w:rsid w:val="004A36C9"/>
    <w:rsid w:val="004A5D82"/>
    <w:rsid w:val="004A7167"/>
    <w:rsid w:val="004B15E2"/>
    <w:rsid w:val="004C5008"/>
    <w:rsid w:val="004D4EDA"/>
    <w:rsid w:val="004D70E1"/>
    <w:rsid w:val="004E64FD"/>
    <w:rsid w:val="00500421"/>
    <w:rsid w:val="00512555"/>
    <w:rsid w:val="005238E2"/>
    <w:rsid w:val="005277DF"/>
    <w:rsid w:val="0053048E"/>
    <w:rsid w:val="00530B90"/>
    <w:rsid w:val="00530BEE"/>
    <w:rsid w:val="00583674"/>
    <w:rsid w:val="005A00AE"/>
    <w:rsid w:val="005C4991"/>
    <w:rsid w:val="005C5156"/>
    <w:rsid w:val="005C7AC7"/>
    <w:rsid w:val="005E7557"/>
    <w:rsid w:val="005F1BB5"/>
    <w:rsid w:val="00601974"/>
    <w:rsid w:val="00612F47"/>
    <w:rsid w:val="006161F7"/>
    <w:rsid w:val="00621E9C"/>
    <w:rsid w:val="00630D97"/>
    <w:rsid w:val="00644BED"/>
    <w:rsid w:val="006604CC"/>
    <w:rsid w:val="00664AFA"/>
    <w:rsid w:val="00670B42"/>
    <w:rsid w:val="00682FBF"/>
    <w:rsid w:val="00694342"/>
    <w:rsid w:val="00695327"/>
    <w:rsid w:val="006B0606"/>
    <w:rsid w:val="006C3270"/>
    <w:rsid w:val="006D5C08"/>
    <w:rsid w:val="006E6E37"/>
    <w:rsid w:val="00701B03"/>
    <w:rsid w:val="007511BC"/>
    <w:rsid w:val="00756003"/>
    <w:rsid w:val="00786CE2"/>
    <w:rsid w:val="00792412"/>
    <w:rsid w:val="0079769A"/>
    <w:rsid w:val="007B4BBA"/>
    <w:rsid w:val="007C5A97"/>
    <w:rsid w:val="007D2D6A"/>
    <w:rsid w:val="007E5D31"/>
    <w:rsid w:val="00846832"/>
    <w:rsid w:val="0085733F"/>
    <w:rsid w:val="0087064F"/>
    <w:rsid w:val="008837C8"/>
    <w:rsid w:val="008A136F"/>
    <w:rsid w:val="008B304D"/>
    <w:rsid w:val="008B539C"/>
    <w:rsid w:val="008B6927"/>
    <w:rsid w:val="008C4FC7"/>
    <w:rsid w:val="008E1DCB"/>
    <w:rsid w:val="008E36BD"/>
    <w:rsid w:val="008F5C04"/>
    <w:rsid w:val="00911A4E"/>
    <w:rsid w:val="00913556"/>
    <w:rsid w:val="009309FE"/>
    <w:rsid w:val="009333A9"/>
    <w:rsid w:val="009371DD"/>
    <w:rsid w:val="00952304"/>
    <w:rsid w:val="00952BB4"/>
    <w:rsid w:val="00953891"/>
    <w:rsid w:val="00965491"/>
    <w:rsid w:val="009730E4"/>
    <w:rsid w:val="00974E97"/>
    <w:rsid w:val="009762F3"/>
    <w:rsid w:val="009859A8"/>
    <w:rsid w:val="0098692B"/>
    <w:rsid w:val="00992C56"/>
    <w:rsid w:val="00996528"/>
    <w:rsid w:val="009D265D"/>
    <w:rsid w:val="009D7C3E"/>
    <w:rsid w:val="009E34F8"/>
    <w:rsid w:val="00A13B50"/>
    <w:rsid w:val="00A25F41"/>
    <w:rsid w:val="00A8322F"/>
    <w:rsid w:val="00A932D0"/>
    <w:rsid w:val="00AA5FF3"/>
    <w:rsid w:val="00AC222E"/>
    <w:rsid w:val="00AC6A94"/>
    <w:rsid w:val="00B042C2"/>
    <w:rsid w:val="00B0647D"/>
    <w:rsid w:val="00B16A56"/>
    <w:rsid w:val="00B27DBF"/>
    <w:rsid w:val="00B332F3"/>
    <w:rsid w:val="00B423A5"/>
    <w:rsid w:val="00B475B5"/>
    <w:rsid w:val="00B60709"/>
    <w:rsid w:val="00B60DE1"/>
    <w:rsid w:val="00B6346F"/>
    <w:rsid w:val="00B711D9"/>
    <w:rsid w:val="00B801F8"/>
    <w:rsid w:val="00B80B42"/>
    <w:rsid w:val="00B9638C"/>
    <w:rsid w:val="00BA7D78"/>
    <w:rsid w:val="00BC1FE7"/>
    <w:rsid w:val="00BC3786"/>
    <w:rsid w:val="00BC7B3C"/>
    <w:rsid w:val="00BE0556"/>
    <w:rsid w:val="00BE6DB5"/>
    <w:rsid w:val="00BF7952"/>
    <w:rsid w:val="00C416CA"/>
    <w:rsid w:val="00C62FEC"/>
    <w:rsid w:val="00C67AB3"/>
    <w:rsid w:val="00C701D6"/>
    <w:rsid w:val="00C7291A"/>
    <w:rsid w:val="00C73068"/>
    <w:rsid w:val="00CB3C19"/>
    <w:rsid w:val="00CC3E14"/>
    <w:rsid w:val="00CC561F"/>
    <w:rsid w:val="00CE002F"/>
    <w:rsid w:val="00CE1BE2"/>
    <w:rsid w:val="00D0159C"/>
    <w:rsid w:val="00D26561"/>
    <w:rsid w:val="00D41329"/>
    <w:rsid w:val="00D504F7"/>
    <w:rsid w:val="00D509A8"/>
    <w:rsid w:val="00D552C2"/>
    <w:rsid w:val="00D566C9"/>
    <w:rsid w:val="00D72292"/>
    <w:rsid w:val="00DA686A"/>
    <w:rsid w:val="00DB2DE0"/>
    <w:rsid w:val="00DC391A"/>
    <w:rsid w:val="00DE21AE"/>
    <w:rsid w:val="00DE6A05"/>
    <w:rsid w:val="00DE7892"/>
    <w:rsid w:val="00DF1505"/>
    <w:rsid w:val="00DF3FE7"/>
    <w:rsid w:val="00DF4C91"/>
    <w:rsid w:val="00E05BC4"/>
    <w:rsid w:val="00E2137C"/>
    <w:rsid w:val="00E37D8B"/>
    <w:rsid w:val="00E5031C"/>
    <w:rsid w:val="00E61A6B"/>
    <w:rsid w:val="00E658FA"/>
    <w:rsid w:val="00E6629A"/>
    <w:rsid w:val="00E718F1"/>
    <w:rsid w:val="00E727A9"/>
    <w:rsid w:val="00E819B6"/>
    <w:rsid w:val="00EB73A5"/>
    <w:rsid w:val="00EC12FB"/>
    <w:rsid w:val="00EC75A5"/>
    <w:rsid w:val="00ED65E0"/>
    <w:rsid w:val="00EF1DBC"/>
    <w:rsid w:val="00EF41A5"/>
    <w:rsid w:val="00F04847"/>
    <w:rsid w:val="00F0795B"/>
    <w:rsid w:val="00F1460A"/>
    <w:rsid w:val="00F154F3"/>
    <w:rsid w:val="00F1734B"/>
    <w:rsid w:val="00F6047A"/>
    <w:rsid w:val="00F66C8C"/>
    <w:rsid w:val="00F8447C"/>
    <w:rsid w:val="00F8592D"/>
    <w:rsid w:val="00F87D9A"/>
    <w:rsid w:val="00F92EA1"/>
    <w:rsid w:val="00F93850"/>
    <w:rsid w:val="00F94DC0"/>
    <w:rsid w:val="00FA1B33"/>
    <w:rsid w:val="00FB1B1E"/>
    <w:rsid w:val="00FB3904"/>
    <w:rsid w:val="00FD75D5"/>
    <w:rsid w:val="00FF1BD3"/>
    <w:rsid w:val="00FF59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1479587F"/>
  <w15:docId w15:val="{BEA8E220-3824-4BD1-A449-380DA1EA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uiPriority="0"/>
    <w:lsdException w:name="Smart Link" w:semiHidden="1" w:unhideWhenUsed="1"/>
    <w:lsdException w:name="Smart Link Error" w:semiHidden="1" w:unhideWhenUsed="1"/>
  </w:latentStyles>
  <w:style w:type="paragraph" w:default="1" w:styleId="Normaali">
    <w:name w:val="Normal"/>
    <w:qFormat/>
    <w:rsid w:val="00583674"/>
    <w:pPr>
      <w:spacing w:after="0" w:line="240" w:lineRule="auto"/>
    </w:pPr>
    <w:rPr>
      <w:lang w:val="fi-FI"/>
    </w:rPr>
  </w:style>
  <w:style w:type="paragraph" w:styleId="Otsikko1">
    <w:name w:val="heading 1"/>
    <w:basedOn w:val="Normaali"/>
    <w:next w:val="Normaali"/>
    <w:link w:val="Otsikko1Char"/>
    <w:qFormat/>
    <w:rsid w:val="00E727A9"/>
    <w:pPr>
      <w:keepNext/>
      <w:keepLines/>
      <w:spacing w:before="600" w:after="240"/>
      <w:outlineLvl w:val="0"/>
    </w:pPr>
    <w:rPr>
      <w:rFonts w:asciiTheme="majorHAnsi" w:eastAsiaTheme="majorEastAsia" w:hAnsiTheme="majorHAnsi" w:cstheme="majorBidi"/>
      <w:color w:val="000000" w:themeColor="text1"/>
      <w:sz w:val="44"/>
      <w:szCs w:val="32"/>
    </w:rPr>
  </w:style>
  <w:style w:type="paragraph" w:styleId="Otsikko2">
    <w:name w:val="heading 2"/>
    <w:basedOn w:val="Normaali"/>
    <w:next w:val="Normaali"/>
    <w:link w:val="Otsikko2Char"/>
    <w:unhideWhenUsed/>
    <w:qFormat/>
    <w:rsid w:val="00E727A9"/>
    <w:pPr>
      <w:keepNext/>
      <w:keepLines/>
      <w:spacing w:before="300" w:after="80"/>
      <w:outlineLvl w:val="1"/>
    </w:pPr>
    <w:rPr>
      <w:rFonts w:asciiTheme="majorHAnsi" w:eastAsiaTheme="majorEastAsia" w:hAnsiTheme="majorHAnsi" w:cstheme="majorBidi"/>
      <w:b/>
      <w:color w:val="EE7203" w:themeColor="text2"/>
      <w:sz w:val="26"/>
      <w:szCs w:val="26"/>
    </w:rPr>
  </w:style>
  <w:style w:type="paragraph" w:styleId="Otsikko3">
    <w:name w:val="heading 3"/>
    <w:basedOn w:val="Normaali"/>
    <w:next w:val="Normaali"/>
    <w:link w:val="Otsikko3Char"/>
    <w:unhideWhenUsed/>
    <w:qFormat/>
    <w:rsid w:val="00E727A9"/>
    <w:pPr>
      <w:keepNext/>
      <w:keepLines/>
      <w:spacing w:before="200" w:after="40"/>
      <w:outlineLvl w:val="2"/>
    </w:pPr>
    <w:rPr>
      <w:rFonts w:asciiTheme="majorHAnsi" w:eastAsiaTheme="majorEastAsia" w:hAnsiTheme="majorHAnsi" w:cstheme="majorBidi"/>
      <w:b/>
      <w:caps/>
      <w:color w:val="000000" w:themeColor="text1"/>
      <w:sz w:val="20"/>
      <w:szCs w:val="24"/>
    </w:rPr>
  </w:style>
  <w:style w:type="paragraph" w:styleId="Otsikko4">
    <w:name w:val="heading 4"/>
    <w:basedOn w:val="Normaali"/>
    <w:next w:val="Normaali"/>
    <w:link w:val="Otsikko4Char"/>
    <w:unhideWhenUsed/>
    <w:qFormat/>
    <w:rsid w:val="003666B7"/>
    <w:pPr>
      <w:keepNext/>
      <w:keepLines/>
      <w:spacing w:before="40"/>
      <w:outlineLvl w:val="3"/>
    </w:pPr>
    <w:rPr>
      <w:rFonts w:asciiTheme="majorHAnsi" w:eastAsiaTheme="majorEastAsia" w:hAnsiTheme="majorHAnsi" w:cstheme="majorBidi"/>
      <w:i/>
      <w:iCs/>
      <w:color w:val="000000" w:themeColor="text1"/>
    </w:rPr>
  </w:style>
  <w:style w:type="paragraph" w:styleId="Otsikko5">
    <w:name w:val="heading 5"/>
    <w:basedOn w:val="Normaali"/>
    <w:next w:val="Normaali"/>
    <w:link w:val="Otsikko5Char"/>
    <w:unhideWhenUsed/>
    <w:qFormat/>
    <w:rsid w:val="003666B7"/>
    <w:pPr>
      <w:keepNext/>
      <w:keepLines/>
      <w:spacing w:before="40"/>
      <w:outlineLvl w:val="4"/>
    </w:pPr>
    <w:rPr>
      <w:rFonts w:asciiTheme="majorHAnsi" w:eastAsiaTheme="majorEastAsia" w:hAnsiTheme="majorHAnsi" w:cstheme="majorBidi"/>
      <w:color w:val="000000" w:themeColor="text1"/>
    </w:rPr>
  </w:style>
  <w:style w:type="paragraph" w:styleId="Otsikko6">
    <w:name w:val="heading 6"/>
    <w:basedOn w:val="Normaali"/>
    <w:next w:val="Normaali"/>
    <w:link w:val="Otsikko6Char"/>
    <w:qFormat/>
    <w:rsid w:val="00FA1B33"/>
    <w:pPr>
      <w:tabs>
        <w:tab w:val="num" w:pos="1152"/>
      </w:tabs>
      <w:spacing w:before="240" w:after="60"/>
      <w:ind w:left="1152" w:hanging="1152"/>
      <w:outlineLvl w:val="5"/>
    </w:pPr>
    <w:rPr>
      <w:rFonts w:ascii="Arial" w:eastAsia="Times New Roman" w:hAnsi="Arial" w:cs="Times New Roman"/>
      <w:b/>
      <w:bCs/>
      <w:lang w:eastAsia="en-US"/>
    </w:rPr>
  </w:style>
  <w:style w:type="paragraph" w:styleId="Otsikko7">
    <w:name w:val="heading 7"/>
    <w:basedOn w:val="Normaali"/>
    <w:next w:val="Normaali"/>
    <w:link w:val="Otsikko7Char"/>
    <w:qFormat/>
    <w:rsid w:val="00FA1B33"/>
    <w:pPr>
      <w:tabs>
        <w:tab w:val="num" w:pos="1296"/>
      </w:tabs>
      <w:spacing w:before="240" w:after="60"/>
      <w:ind w:left="1296" w:hanging="1296"/>
      <w:outlineLvl w:val="6"/>
    </w:pPr>
    <w:rPr>
      <w:rFonts w:ascii="Arial" w:eastAsia="Times New Roman" w:hAnsi="Arial" w:cs="Times New Roman"/>
      <w:szCs w:val="24"/>
      <w:lang w:eastAsia="en-US"/>
    </w:rPr>
  </w:style>
  <w:style w:type="paragraph" w:styleId="Otsikko8">
    <w:name w:val="heading 8"/>
    <w:basedOn w:val="Normaali"/>
    <w:next w:val="Normaali"/>
    <w:link w:val="Otsikko8Char"/>
    <w:qFormat/>
    <w:rsid w:val="00FA1B33"/>
    <w:pPr>
      <w:tabs>
        <w:tab w:val="num" w:pos="1440"/>
      </w:tabs>
      <w:spacing w:before="240" w:after="60"/>
      <w:ind w:left="1440" w:hanging="1440"/>
      <w:outlineLvl w:val="7"/>
    </w:pPr>
    <w:rPr>
      <w:rFonts w:ascii="Arial" w:eastAsia="Times New Roman" w:hAnsi="Arial" w:cs="Times New Roman"/>
      <w:i/>
      <w:iCs/>
      <w:szCs w:val="24"/>
      <w:lang w:eastAsia="en-US"/>
    </w:rPr>
  </w:style>
  <w:style w:type="paragraph" w:styleId="Otsikko9">
    <w:name w:val="heading 9"/>
    <w:basedOn w:val="Normaali"/>
    <w:next w:val="Normaali"/>
    <w:link w:val="Otsikko9Char"/>
    <w:qFormat/>
    <w:rsid w:val="00FA1B33"/>
    <w:pPr>
      <w:tabs>
        <w:tab w:val="num" w:pos="1584"/>
      </w:tabs>
      <w:spacing w:before="240" w:after="60"/>
      <w:ind w:left="1584" w:hanging="1584"/>
      <w:outlineLvl w:val="8"/>
    </w:pPr>
    <w:rPr>
      <w:rFonts w:ascii="Arial" w:eastAsia="Times New Roman" w:hAnsi="Arial" w:cs="Arial"/>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BE6DB5"/>
    <w:rPr>
      <w:rFonts w:eastAsiaTheme="majorEastAsia"/>
      <w:sz w:val="18"/>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dark">
    <w:name w:val="Table dark"/>
    <w:basedOn w:val="Ruudukkotaulukko5tumma-korostus61"/>
    <w:uiPriority w:val="99"/>
    <w:rsid w:val="00BE6DB5"/>
    <w:pPr>
      <w:ind w:left="851"/>
    </w:pPr>
    <w:rPr>
      <w:rFonts w:eastAsiaTheme="majorEastAsia"/>
      <w:sz w:val="20"/>
      <w:szCs w:val="20"/>
      <w:lang w:val="fi-FI" w:eastAsia="en-US"/>
    </w:rPr>
    <w:tblPr/>
    <w:tcPr>
      <w:shd w:val="clear" w:color="auto" w:fill="FFBEDA" w:themeFill="accent6" w:themeFillTint="33"/>
      <w:vAlign w:val="center"/>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005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005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005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0051" w:themeFill="accent6"/>
      </w:tcPr>
    </w:tblStylePr>
    <w:tblStylePr w:type="band1Vert">
      <w:tblPr/>
      <w:tcPr>
        <w:shd w:val="clear" w:color="auto" w:fill="FF7DB5" w:themeFill="accent6" w:themeFillTint="66"/>
      </w:tcPr>
    </w:tblStylePr>
    <w:tblStylePr w:type="band1Horz">
      <w:tblPr/>
      <w:tcPr>
        <w:shd w:val="clear" w:color="auto" w:fill="FF7DB5" w:themeFill="accent6" w:themeFillTint="66"/>
      </w:tcPr>
    </w:tblStylePr>
  </w:style>
  <w:style w:type="table" w:customStyle="1" w:styleId="Ruudukkotaulukko5tumma-korostus61">
    <w:name w:val="Ruudukkotaulukko 5 (tumma) - korostus 61"/>
    <w:basedOn w:val="Normaalitaulukko"/>
    <w:uiPriority w:val="50"/>
    <w:rsid w:val="00BE6D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E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005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005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005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0051" w:themeFill="accent6"/>
      </w:tcPr>
    </w:tblStylePr>
    <w:tblStylePr w:type="band1Vert">
      <w:tblPr/>
      <w:tcPr>
        <w:shd w:val="clear" w:color="auto" w:fill="FF7DB5" w:themeFill="accent6" w:themeFillTint="66"/>
      </w:tcPr>
    </w:tblStylePr>
    <w:tblStylePr w:type="band1Horz">
      <w:tblPr/>
      <w:tcPr>
        <w:shd w:val="clear" w:color="auto" w:fill="FF7DB5" w:themeFill="accent6" w:themeFillTint="66"/>
      </w:tcPr>
    </w:tblStylePr>
  </w:style>
  <w:style w:type="table" w:customStyle="1" w:styleId="Ruudukkotaulukko4-korostus31">
    <w:name w:val="Ruudukkotaulukko 4 - korostus 31"/>
    <w:basedOn w:val="Normaalitaulukko"/>
    <w:uiPriority w:val="49"/>
    <w:rsid w:val="00BE6DB5"/>
    <w:rPr>
      <w:rFonts w:eastAsiaTheme="majorEastAsia"/>
    </w:rPr>
    <w:tblPr>
      <w:tblStyleRowBandSize w:val="1"/>
      <w:tblStyleColBandSize w:val="1"/>
      <w:tblBorders>
        <w:top w:val="single" w:sz="4" w:space="0" w:color="7C9FC2" w:themeColor="accent3" w:themeTint="99"/>
        <w:left w:val="single" w:sz="4" w:space="0" w:color="7C9FC2" w:themeColor="accent3" w:themeTint="99"/>
        <w:bottom w:val="single" w:sz="4" w:space="0" w:color="7C9FC2" w:themeColor="accent3" w:themeTint="99"/>
        <w:right w:val="single" w:sz="4" w:space="0" w:color="7C9FC2" w:themeColor="accent3" w:themeTint="99"/>
        <w:insideH w:val="single" w:sz="4" w:space="0" w:color="7C9FC2" w:themeColor="accent3" w:themeTint="99"/>
        <w:insideV w:val="single" w:sz="4" w:space="0" w:color="7C9FC2" w:themeColor="accent3" w:themeTint="99"/>
      </w:tblBorders>
    </w:tblPr>
    <w:tblStylePr w:type="firstRow">
      <w:rPr>
        <w:b/>
        <w:bCs/>
        <w:color w:val="FFFFFF" w:themeColor="background1"/>
      </w:rPr>
      <w:tblPr/>
      <w:tcPr>
        <w:tcBorders>
          <w:top w:val="single" w:sz="4" w:space="0" w:color="3D6083" w:themeColor="accent3"/>
          <w:left w:val="single" w:sz="4" w:space="0" w:color="3D6083" w:themeColor="accent3"/>
          <w:bottom w:val="single" w:sz="4" w:space="0" w:color="3D6083" w:themeColor="accent3"/>
          <w:right w:val="single" w:sz="4" w:space="0" w:color="3D6083" w:themeColor="accent3"/>
          <w:insideH w:val="nil"/>
          <w:insideV w:val="nil"/>
        </w:tcBorders>
        <w:shd w:val="clear" w:color="auto" w:fill="3D6083" w:themeFill="accent3"/>
      </w:tcPr>
    </w:tblStylePr>
    <w:tblStylePr w:type="lastRow">
      <w:rPr>
        <w:b/>
        <w:bCs/>
      </w:rPr>
      <w:tblPr/>
      <w:tcPr>
        <w:tcBorders>
          <w:top w:val="double" w:sz="4" w:space="0" w:color="3D6083" w:themeColor="accent3"/>
        </w:tcBorders>
      </w:tcPr>
    </w:tblStylePr>
    <w:tblStylePr w:type="firstCol">
      <w:rPr>
        <w:b/>
        <w:bCs/>
      </w:rPr>
    </w:tblStylePr>
    <w:tblStylePr w:type="lastCol">
      <w:rPr>
        <w:b/>
        <w:bCs/>
      </w:rPr>
    </w:tblStylePr>
    <w:tblStylePr w:type="band1Vert">
      <w:tblPr/>
      <w:tcPr>
        <w:shd w:val="clear" w:color="auto" w:fill="D3DFEA" w:themeFill="accent3" w:themeFillTint="33"/>
      </w:tcPr>
    </w:tblStylePr>
    <w:tblStylePr w:type="band1Horz">
      <w:tblPr/>
      <w:tcPr>
        <w:shd w:val="clear" w:color="auto" w:fill="D3DFEA" w:themeFill="accent3" w:themeFillTint="33"/>
      </w:tcPr>
    </w:tblStylePr>
  </w:style>
  <w:style w:type="table" w:customStyle="1" w:styleId="Taulukkoruudukkovaalea1">
    <w:name w:val="Taulukkoruudukko (vaalea)1"/>
    <w:basedOn w:val="Normaalitaulukko"/>
    <w:uiPriority w:val="40"/>
    <w:rsid w:val="00BE6DB5"/>
    <w:rPr>
      <w:rFonts w:eastAsiaTheme="majorEastAsia"/>
    </w:rPr>
    <w:tblPr>
      <w:tblInd w:w="8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ekstitaulukko11">
    <w:name w:val="Tekstitaulukko 11"/>
    <w:basedOn w:val="Normaalitaulukko"/>
    <w:uiPriority w:val="41"/>
    <w:rsid w:val="00BE6DB5"/>
    <w:rPr>
      <w:rFonts w:eastAsiaTheme="majorEastAsia"/>
    </w:rPr>
    <w:tblPr>
      <w:tblStyleRowBandSize w:val="1"/>
      <w:tblStyleColBandSize w:val="1"/>
      <w:tblInd w:w="8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alearuudukkotaulukko1-korostus21">
    <w:name w:val="Vaalea ruudukkotaulukko 1 - korostus 21"/>
    <w:basedOn w:val="Normaalitaulukko"/>
    <w:uiPriority w:val="46"/>
    <w:rsid w:val="008B304D"/>
    <w:rPr>
      <w:rFonts w:eastAsiaTheme="majorEastAsia"/>
    </w:rPr>
    <w:tblPr>
      <w:tblStyleRowBandSize w:val="1"/>
      <w:tblStyleColBandSize w:val="1"/>
      <w:tblInd w:w="851" w:type="dxa"/>
      <w:tblBorders>
        <w:top w:val="single" w:sz="4" w:space="0" w:color="5DB3FF" w:themeColor="accent2" w:themeTint="66"/>
        <w:left w:val="single" w:sz="4" w:space="0" w:color="5DB3FF" w:themeColor="accent2" w:themeTint="66"/>
        <w:bottom w:val="single" w:sz="4" w:space="0" w:color="5DB3FF" w:themeColor="accent2" w:themeTint="66"/>
        <w:right w:val="single" w:sz="4" w:space="0" w:color="5DB3FF" w:themeColor="accent2" w:themeTint="66"/>
        <w:insideH w:val="single" w:sz="4" w:space="0" w:color="5DB3FF" w:themeColor="accent2" w:themeTint="66"/>
        <w:insideV w:val="single" w:sz="4" w:space="0" w:color="5DB3FF" w:themeColor="accent2" w:themeTint="66"/>
      </w:tblBorders>
    </w:tblPr>
    <w:tblStylePr w:type="firstRow">
      <w:rPr>
        <w:b/>
        <w:bCs/>
      </w:rPr>
      <w:tblPr/>
      <w:tcPr>
        <w:tcBorders>
          <w:bottom w:val="single" w:sz="12" w:space="0" w:color="0C8DFF" w:themeColor="accent2" w:themeTint="99"/>
        </w:tcBorders>
      </w:tcPr>
    </w:tblStylePr>
    <w:tblStylePr w:type="lastRow">
      <w:rPr>
        <w:b/>
        <w:bCs/>
      </w:rPr>
      <w:tblPr/>
      <w:tcPr>
        <w:tcBorders>
          <w:top w:val="double" w:sz="2" w:space="0" w:color="0C8DFF" w:themeColor="accent2" w:themeTint="99"/>
        </w:tcBorders>
      </w:tcPr>
    </w:tblStylePr>
    <w:tblStylePr w:type="firstCol">
      <w:rPr>
        <w:b/>
        <w:bCs/>
      </w:rPr>
    </w:tblStylePr>
    <w:tblStylePr w:type="lastCol">
      <w:rPr>
        <w:b/>
        <w:bCs/>
      </w:rPr>
    </w:tblStylePr>
  </w:style>
  <w:style w:type="table" w:customStyle="1" w:styleId="Tekstitaulukko21">
    <w:name w:val="Tekstitaulukko 21"/>
    <w:basedOn w:val="Normaalitaulukko"/>
    <w:uiPriority w:val="42"/>
    <w:rsid w:val="00BE6DB5"/>
    <w:rPr>
      <w:rFonts w:eastAsiaTheme="majorEastAsia"/>
    </w:rPr>
    <w:tblPr>
      <w:tblStyleRowBandSize w:val="1"/>
      <w:tblStyleColBandSize w:val="1"/>
      <w:tblInd w:w="851" w:type="dxa"/>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uettelotaulukko7vriks-korostus61">
    <w:name w:val="Luettelotaulukko 7 (värikäs) - korostus 61"/>
    <w:basedOn w:val="Normaalitaulukko"/>
    <w:uiPriority w:val="52"/>
    <w:rsid w:val="008B304D"/>
    <w:rPr>
      <w:rFonts w:eastAsiaTheme="majorEastAsia"/>
      <w:color w:val="8B003C" w:themeColor="accent6" w:themeShade="BF"/>
    </w:rPr>
    <w:tblPr>
      <w:tblStyleRowBandSize w:val="1"/>
      <w:tblStyleColBandSize w:val="1"/>
      <w:tblInd w:w="851" w:type="dxa"/>
    </w:tblPr>
    <w:tcPr>
      <w:vAlign w:val="center"/>
    </w:tcPr>
    <w:tblStylePr w:type="firstRow">
      <w:rPr>
        <w:rFonts w:asciiTheme="majorHAnsi" w:eastAsiaTheme="majorEastAsia" w:hAnsiTheme="majorHAnsi" w:cstheme="majorBidi"/>
        <w:i/>
        <w:iCs/>
        <w:sz w:val="26"/>
      </w:rPr>
      <w:tblPr/>
      <w:tcPr>
        <w:tcBorders>
          <w:bottom w:val="single" w:sz="4" w:space="0" w:color="BA005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005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005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0051" w:themeColor="accent6"/>
        </w:tcBorders>
        <w:shd w:val="clear" w:color="auto" w:fill="FFFFFF" w:themeFill="background1"/>
      </w:tcPr>
    </w:tblStylePr>
    <w:tblStylePr w:type="band1Vert">
      <w:tblPr/>
      <w:tcPr>
        <w:shd w:val="clear" w:color="auto" w:fill="FFBEDA" w:themeFill="accent6" w:themeFillTint="33"/>
      </w:tcPr>
    </w:tblStylePr>
    <w:tblStylePr w:type="band1Horz">
      <w:tblPr/>
      <w:tcPr>
        <w:shd w:val="clear" w:color="auto" w:fill="FFBE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taulukko7vriks-korostus51">
    <w:name w:val="Luettelotaulukko 7 (värikäs) - korostus 51"/>
    <w:basedOn w:val="Normaalitaulukko"/>
    <w:uiPriority w:val="52"/>
    <w:rsid w:val="008B304D"/>
    <w:rPr>
      <w:rFonts w:eastAsiaTheme="majorEastAsia"/>
      <w:color w:val="4EA261" w:themeColor="accent5" w:themeShade="BF"/>
    </w:rPr>
    <w:tblPr>
      <w:tblStyleRowBandSize w:val="1"/>
      <w:tblStyleColBandSize w:val="1"/>
      <w:tblInd w:w="851" w:type="dxa"/>
    </w:tblPr>
    <w:tcPr>
      <w:vAlign w:val="center"/>
    </w:tcPr>
    <w:tblStylePr w:type="firstRow">
      <w:rPr>
        <w:rFonts w:asciiTheme="majorHAnsi" w:eastAsiaTheme="majorEastAsia" w:hAnsiTheme="majorHAnsi" w:cstheme="majorBidi"/>
        <w:i/>
        <w:iCs/>
        <w:sz w:val="26"/>
      </w:rPr>
      <w:tblPr/>
      <w:tcPr>
        <w:tcBorders>
          <w:bottom w:val="single" w:sz="4" w:space="0" w:color="80C28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C28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C28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C28F" w:themeColor="accent5"/>
        </w:tcBorders>
        <w:shd w:val="clear" w:color="auto" w:fill="FFFFFF" w:themeFill="background1"/>
      </w:tcPr>
    </w:tblStylePr>
    <w:tblStylePr w:type="band1Vert">
      <w:tblPr/>
      <w:tcPr>
        <w:shd w:val="clear" w:color="auto" w:fill="E5F2E8" w:themeFill="accent5" w:themeFillTint="33"/>
      </w:tcPr>
    </w:tblStylePr>
    <w:tblStylePr w:type="band1Horz">
      <w:tblPr/>
      <w:tcPr>
        <w:shd w:val="clear" w:color="auto" w:fill="E5F2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taulukko7vriks-korostus41">
    <w:name w:val="Luettelotaulukko 7 (värikäs) - korostus 41"/>
    <w:basedOn w:val="Normaalitaulukko"/>
    <w:uiPriority w:val="52"/>
    <w:rsid w:val="008B304D"/>
    <w:rPr>
      <w:rFonts w:eastAsiaTheme="majorEastAsia"/>
      <w:color w:val="00737A" w:themeColor="accent4" w:themeShade="BF"/>
    </w:rPr>
    <w:tblPr>
      <w:tblStyleRowBandSize w:val="1"/>
      <w:tblStyleColBandSize w:val="1"/>
      <w:tblInd w:w="851" w:type="dxa"/>
    </w:tblPr>
    <w:tcPr>
      <w:vAlign w:val="center"/>
    </w:tcPr>
    <w:tblStylePr w:type="firstRow">
      <w:rPr>
        <w:rFonts w:asciiTheme="majorHAnsi" w:eastAsiaTheme="majorEastAsia" w:hAnsiTheme="majorHAnsi" w:cstheme="majorBidi"/>
        <w:i/>
        <w:iCs/>
        <w:sz w:val="26"/>
      </w:rPr>
      <w:tblPr/>
      <w:tcPr>
        <w:tcBorders>
          <w:bottom w:val="single" w:sz="4" w:space="0" w:color="009BA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BA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BA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BA4" w:themeColor="accent4"/>
        </w:tcBorders>
        <w:shd w:val="clear" w:color="auto" w:fill="FFFFFF" w:themeFill="background1"/>
      </w:tcPr>
    </w:tblStylePr>
    <w:tblStylePr w:type="band1Vert">
      <w:tblPr/>
      <w:tcPr>
        <w:shd w:val="clear" w:color="auto" w:fill="B9FBFF" w:themeFill="accent4" w:themeFillTint="33"/>
      </w:tcPr>
    </w:tblStylePr>
    <w:tblStylePr w:type="band1Horz">
      <w:tblPr/>
      <w:tcPr>
        <w:shd w:val="clear" w:color="auto" w:fill="B9FB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rmaali-luettelomerkkilista">
    <w:name w:val="Normaali - luettelomerkkilista"/>
    <w:basedOn w:val="Normaali"/>
    <w:next w:val="Normaali"/>
    <w:qFormat/>
    <w:rsid w:val="00267CAD"/>
    <w:pPr>
      <w:numPr>
        <w:numId w:val="4"/>
      </w:numPr>
      <w:spacing w:before="80" w:after="80"/>
      <w:ind w:left="1281" w:hanging="357"/>
    </w:pPr>
  </w:style>
  <w:style w:type="paragraph" w:customStyle="1" w:styleId="Normaali-numerolista">
    <w:name w:val="Normaali - numerolista"/>
    <w:basedOn w:val="Normaali-luettelomerkkilista"/>
    <w:qFormat/>
    <w:rsid w:val="00267CAD"/>
    <w:pPr>
      <w:numPr>
        <w:numId w:val="2"/>
      </w:numPr>
      <w:ind w:left="1281" w:hanging="357"/>
    </w:pPr>
  </w:style>
  <w:style w:type="paragraph" w:styleId="Yltunniste">
    <w:name w:val="header"/>
    <w:basedOn w:val="Normaali"/>
    <w:link w:val="YltunnisteChar"/>
    <w:unhideWhenUsed/>
    <w:rsid w:val="00670B42"/>
    <w:pPr>
      <w:tabs>
        <w:tab w:val="center" w:pos="4680"/>
        <w:tab w:val="right" w:pos="9360"/>
      </w:tabs>
    </w:pPr>
  </w:style>
  <w:style w:type="character" w:customStyle="1" w:styleId="YltunnisteChar">
    <w:name w:val="Ylätunniste Char"/>
    <w:basedOn w:val="Kappaleenoletusfontti"/>
    <w:link w:val="Yltunniste"/>
    <w:uiPriority w:val="99"/>
    <w:rsid w:val="00670B42"/>
    <w:rPr>
      <w:rFonts w:ascii="Calibri Light" w:hAnsi="Calibri Light"/>
      <w:sz w:val="24"/>
    </w:rPr>
  </w:style>
  <w:style w:type="paragraph" w:styleId="Alatunniste">
    <w:name w:val="footer"/>
    <w:basedOn w:val="Normaali"/>
    <w:link w:val="AlatunnisteChar"/>
    <w:unhideWhenUsed/>
    <w:rsid w:val="0049776E"/>
    <w:pPr>
      <w:tabs>
        <w:tab w:val="center" w:pos="567"/>
        <w:tab w:val="center" w:pos="4680"/>
        <w:tab w:val="right" w:pos="9360"/>
      </w:tabs>
      <w:ind w:left="-964"/>
      <w:jc w:val="center"/>
    </w:pPr>
    <w:rPr>
      <w:sz w:val="16"/>
    </w:rPr>
  </w:style>
  <w:style w:type="character" w:customStyle="1" w:styleId="AlatunnisteChar">
    <w:name w:val="Alatunniste Char"/>
    <w:basedOn w:val="Kappaleenoletusfontti"/>
    <w:link w:val="Alatunniste"/>
    <w:uiPriority w:val="99"/>
    <w:rsid w:val="0049776E"/>
    <w:rPr>
      <w:sz w:val="16"/>
    </w:rPr>
  </w:style>
  <w:style w:type="character" w:styleId="Hyperlinkki">
    <w:name w:val="Hyperlink"/>
    <w:basedOn w:val="Kappaleenoletusfontti"/>
    <w:uiPriority w:val="99"/>
    <w:unhideWhenUsed/>
    <w:rsid w:val="0049249C"/>
    <w:rPr>
      <w:color w:val="009BA4" w:themeColor="hyperlink"/>
      <w:u w:val="single"/>
    </w:rPr>
  </w:style>
  <w:style w:type="character" w:customStyle="1" w:styleId="Maininta1">
    <w:name w:val="Maininta1"/>
    <w:basedOn w:val="Kappaleenoletusfontti"/>
    <w:uiPriority w:val="99"/>
    <w:semiHidden/>
    <w:unhideWhenUsed/>
    <w:rsid w:val="0049249C"/>
    <w:rPr>
      <w:color w:val="2B579A"/>
      <w:shd w:val="clear" w:color="auto" w:fill="E6E6E6"/>
    </w:rPr>
  </w:style>
  <w:style w:type="character" w:customStyle="1" w:styleId="Otsikko1Char">
    <w:name w:val="Otsikko 1 Char"/>
    <w:basedOn w:val="Kappaleenoletusfontti"/>
    <w:link w:val="Otsikko1"/>
    <w:uiPriority w:val="9"/>
    <w:rsid w:val="00E727A9"/>
    <w:rPr>
      <w:rFonts w:asciiTheme="majorHAnsi" w:eastAsiaTheme="majorEastAsia" w:hAnsiTheme="majorHAnsi" w:cstheme="majorBidi"/>
      <w:color w:val="000000" w:themeColor="text1"/>
      <w:sz w:val="44"/>
      <w:szCs w:val="32"/>
      <w:lang w:val="fi-FI"/>
    </w:rPr>
  </w:style>
  <w:style w:type="character" w:customStyle="1" w:styleId="Otsikko2Char">
    <w:name w:val="Otsikko 2 Char"/>
    <w:basedOn w:val="Kappaleenoletusfontti"/>
    <w:link w:val="Otsikko2"/>
    <w:uiPriority w:val="9"/>
    <w:rsid w:val="00E727A9"/>
    <w:rPr>
      <w:rFonts w:asciiTheme="majorHAnsi" w:eastAsiaTheme="majorEastAsia" w:hAnsiTheme="majorHAnsi" w:cstheme="majorBidi"/>
      <w:b/>
      <w:color w:val="EE7203" w:themeColor="text2"/>
      <w:sz w:val="26"/>
      <w:szCs w:val="26"/>
      <w:lang w:val="fi-FI"/>
    </w:rPr>
  </w:style>
  <w:style w:type="paragraph" w:styleId="Alaotsikko">
    <w:name w:val="Subtitle"/>
    <w:basedOn w:val="Normaali"/>
    <w:next w:val="Normaali"/>
    <w:link w:val="AlaotsikkoChar"/>
    <w:uiPriority w:val="11"/>
    <w:qFormat/>
    <w:rsid w:val="003666B7"/>
    <w:pPr>
      <w:numPr>
        <w:ilvl w:val="1"/>
      </w:numPr>
      <w:spacing w:after="160"/>
      <w:ind w:left="567"/>
    </w:pPr>
    <w:rPr>
      <w:rFonts w:eastAsiaTheme="minorEastAsia"/>
      <w:color w:val="404040" w:themeColor="text1" w:themeTint="BF"/>
      <w:spacing w:val="15"/>
    </w:rPr>
  </w:style>
  <w:style w:type="character" w:customStyle="1" w:styleId="AlaotsikkoChar">
    <w:name w:val="Alaotsikko Char"/>
    <w:basedOn w:val="Kappaleenoletusfontti"/>
    <w:link w:val="Alaotsikko"/>
    <w:uiPriority w:val="11"/>
    <w:rsid w:val="003666B7"/>
    <w:rPr>
      <w:rFonts w:eastAsiaTheme="minorEastAsia"/>
      <w:color w:val="404040" w:themeColor="text1" w:themeTint="BF"/>
      <w:spacing w:val="15"/>
    </w:rPr>
  </w:style>
  <w:style w:type="character" w:styleId="Hienovarainenkorostus">
    <w:name w:val="Subtle Emphasis"/>
    <w:basedOn w:val="Kappaleenoletusfontti"/>
    <w:uiPriority w:val="19"/>
    <w:qFormat/>
    <w:rsid w:val="00D566C9"/>
    <w:rPr>
      <w:i/>
      <w:iCs/>
      <w:color w:val="595959" w:themeColor="text1" w:themeTint="A6"/>
    </w:rPr>
  </w:style>
  <w:style w:type="character" w:styleId="Korostus">
    <w:name w:val="Emphasis"/>
    <w:basedOn w:val="Kappaleenoletusfontti"/>
    <w:uiPriority w:val="20"/>
    <w:qFormat/>
    <w:rsid w:val="00D566C9"/>
    <w:rPr>
      <w:i/>
      <w:iCs/>
      <w:color w:val="000000" w:themeColor="text1"/>
    </w:rPr>
  </w:style>
  <w:style w:type="character" w:styleId="Voimakaskorostus">
    <w:name w:val="Intense Emphasis"/>
    <w:basedOn w:val="Kappaleenoletusfontti"/>
    <w:uiPriority w:val="21"/>
    <w:qFormat/>
    <w:rsid w:val="00D566C9"/>
    <w:rPr>
      <w:i/>
      <w:iCs/>
      <w:color w:val="C00000"/>
    </w:rPr>
  </w:style>
  <w:style w:type="paragraph" w:customStyle="1" w:styleId="NumeroituOtsikko1">
    <w:name w:val="Numeroitu Otsikko 1"/>
    <w:basedOn w:val="Otsikko1"/>
    <w:qFormat/>
    <w:rsid w:val="00583674"/>
    <w:pPr>
      <w:numPr>
        <w:numId w:val="7"/>
      </w:numPr>
      <w:ind w:left="357" w:hanging="357"/>
    </w:pPr>
  </w:style>
  <w:style w:type="character" w:customStyle="1" w:styleId="Otsikko3Char">
    <w:name w:val="Otsikko 3 Char"/>
    <w:basedOn w:val="Kappaleenoletusfontti"/>
    <w:link w:val="Otsikko3"/>
    <w:uiPriority w:val="9"/>
    <w:rsid w:val="00E727A9"/>
    <w:rPr>
      <w:rFonts w:asciiTheme="majorHAnsi" w:eastAsiaTheme="majorEastAsia" w:hAnsiTheme="majorHAnsi" w:cstheme="majorBidi"/>
      <w:b/>
      <w:caps/>
      <w:color w:val="000000" w:themeColor="text1"/>
      <w:sz w:val="20"/>
      <w:szCs w:val="24"/>
      <w:lang w:val="fi-FI"/>
    </w:rPr>
  </w:style>
  <w:style w:type="character" w:customStyle="1" w:styleId="Otsikko4Char">
    <w:name w:val="Otsikko 4 Char"/>
    <w:basedOn w:val="Kappaleenoletusfontti"/>
    <w:link w:val="Otsikko4"/>
    <w:uiPriority w:val="9"/>
    <w:rsid w:val="003666B7"/>
    <w:rPr>
      <w:rFonts w:asciiTheme="majorHAnsi" w:eastAsiaTheme="majorEastAsia" w:hAnsiTheme="majorHAnsi" w:cstheme="majorBidi"/>
      <w:i/>
      <w:iCs/>
      <w:color w:val="000000" w:themeColor="text1"/>
      <w:sz w:val="18"/>
    </w:rPr>
  </w:style>
  <w:style w:type="character" w:customStyle="1" w:styleId="Otsikko5Char">
    <w:name w:val="Otsikko 5 Char"/>
    <w:basedOn w:val="Kappaleenoletusfontti"/>
    <w:link w:val="Otsikko5"/>
    <w:uiPriority w:val="9"/>
    <w:rsid w:val="003666B7"/>
    <w:rPr>
      <w:rFonts w:asciiTheme="majorHAnsi" w:eastAsiaTheme="majorEastAsia" w:hAnsiTheme="majorHAnsi" w:cstheme="majorBidi"/>
      <w:color w:val="000000" w:themeColor="text1"/>
      <w:sz w:val="18"/>
    </w:rPr>
  </w:style>
  <w:style w:type="paragraph" w:styleId="Erottuvalainaus">
    <w:name w:val="Intense Quote"/>
    <w:basedOn w:val="Normaali"/>
    <w:next w:val="Normaali"/>
    <w:link w:val="ErottuvalainausChar"/>
    <w:uiPriority w:val="30"/>
    <w:qFormat/>
    <w:rsid w:val="003666B7"/>
    <w:pPr>
      <w:pBdr>
        <w:top w:val="single" w:sz="4" w:space="10" w:color="F9B000" w:themeColor="accent1"/>
        <w:bottom w:val="single" w:sz="4" w:space="10" w:color="F9B000" w:themeColor="accent1"/>
      </w:pBdr>
      <w:spacing w:before="360" w:after="360"/>
      <w:ind w:left="864" w:right="864"/>
      <w:jc w:val="center"/>
    </w:pPr>
    <w:rPr>
      <w:i/>
      <w:iCs/>
      <w:color w:val="009BA4" w:themeColor="accent4"/>
    </w:rPr>
  </w:style>
  <w:style w:type="character" w:customStyle="1" w:styleId="ErottuvalainausChar">
    <w:name w:val="Erottuva lainaus Char"/>
    <w:basedOn w:val="Kappaleenoletusfontti"/>
    <w:link w:val="Erottuvalainaus"/>
    <w:uiPriority w:val="30"/>
    <w:rsid w:val="003666B7"/>
    <w:rPr>
      <w:i/>
      <w:iCs/>
      <w:color w:val="009BA4" w:themeColor="accent4"/>
      <w:sz w:val="18"/>
    </w:rPr>
  </w:style>
  <w:style w:type="character" w:styleId="Erottuvaviittaus">
    <w:name w:val="Intense Reference"/>
    <w:basedOn w:val="Kappaleenoletusfontti"/>
    <w:uiPriority w:val="32"/>
    <w:qFormat/>
    <w:rsid w:val="003666B7"/>
    <w:rPr>
      <w:b/>
      <w:bCs/>
      <w:smallCaps/>
      <w:color w:val="000000" w:themeColor="text1"/>
      <w:spacing w:val="5"/>
    </w:rPr>
  </w:style>
  <w:style w:type="paragraph" w:styleId="Seliteteksti">
    <w:name w:val="Balloon Text"/>
    <w:basedOn w:val="Normaali"/>
    <w:link w:val="SelitetekstiChar"/>
    <w:semiHidden/>
    <w:unhideWhenUsed/>
    <w:rsid w:val="0036564F"/>
    <w:rPr>
      <w:rFonts w:ascii="Lucida Grande" w:hAnsi="Lucida Grande"/>
      <w:szCs w:val="18"/>
    </w:rPr>
  </w:style>
  <w:style w:type="character" w:customStyle="1" w:styleId="SelitetekstiChar">
    <w:name w:val="Seliteteksti Char"/>
    <w:basedOn w:val="Kappaleenoletusfontti"/>
    <w:link w:val="Seliteteksti"/>
    <w:uiPriority w:val="99"/>
    <w:semiHidden/>
    <w:rsid w:val="0036564F"/>
    <w:rPr>
      <w:rFonts w:ascii="Lucida Grande" w:hAnsi="Lucida Grande"/>
      <w:sz w:val="18"/>
      <w:szCs w:val="18"/>
    </w:rPr>
  </w:style>
  <w:style w:type="character" w:styleId="Voimakas">
    <w:name w:val="Strong"/>
    <w:basedOn w:val="Kappaleenoletusfontti"/>
    <w:uiPriority w:val="22"/>
    <w:qFormat/>
    <w:rsid w:val="00AC6A94"/>
    <w:rPr>
      <w:b/>
      <w:bCs/>
    </w:rPr>
  </w:style>
  <w:style w:type="paragraph" w:styleId="Lainaus">
    <w:name w:val="Quote"/>
    <w:basedOn w:val="Normaali"/>
    <w:next w:val="Normaali"/>
    <w:link w:val="LainausChar"/>
    <w:uiPriority w:val="29"/>
    <w:qFormat/>
    <w:rsid w:val="00AC6A94"/>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AC6A94"/>
    <w:rPr>
      <w:i/>
      <w:iCs/>
      <w:color w:val="404040" w:themeColor="text1" w:themeTint="BF"/>
      <w:lang w:val="fi-FI"/>
    </w:rPr>
  </w:style>
  <w:style w:type="paragraph" w:customStyle="1" w:styleId="NumeroituOtsikko11">
    <w:name w:val="Numeroitu Otsikko 1.1"/>
    <w:basedOn w:val="Otsikko2"/>
    <w:qFormat/>
    <w:rsid w:val="00583674"/>
    <w:pPr>
      <w:numPr>
        <w:ilvl w:val="1"/>
        <w:numId w:val="7"/>
      </w:numPr>
      <w:ind w:left="431" w:hanging="431"/>
    </w:pPr>
  </w:style>
  <w:style w:type="paragraph" w:customStyle="1" w:styleId="NumeroituOtsikko111">
    <w:name w:val="Numeroitu Otsikko 1.1.1"/>
    <w:basedOn w:val="Otsikko3"/>
    <w:qFormat/>
    <w:rsid w:val="00583674"/>
    <w:pPr>
      <w:numPr>
        <w:ilvl w:val="2"/>
        <w:numId w:val="7"/>
      </w:numPr>
      <w:ind w:left="505" w:hanging="505"/>
    </w:pPr>
  </w:style>
  <w:style w:type="character" w:customStyle="1" w:styleId="Otsikko6Char">
    <w:name w:val="Otsikko 6 Char"/>
    <w:basedOn w:val="Kappaleenoletusfontti"/>
    <w:link w:val="Otsikko6"/>
    <w:rsid w:val="00FA1B33"/>
    <w:rPr>
      <w:rFonts w:ascii="Arial" w:eastAsia="Times New Roman" w:hAnsi="Arial" w:cs="Times New Roman"/>
      <w:b/>
      <w:bCs/>
      <w:lang w:val="fi-FI" w:eastAsia="en-US"/>
    </w:rPr>
  </w:style>
  <w:style w:type="character" w:customStyle="1" w:styleId="Otsikko7Char">
    <w:name w:val="Otsikko 7 Char"/>
    <w:basedOn w:val="Kappaleenoletusfontti"/>
    <w:link w:val="Otsikko7"/>
    <w:rsid w:val="00FA1B33"/>
    <w:rPr>
      <w:rFonts w:ascii="Arial" w:eastAsia="Times New Roman" w:hAnsi="Arial" w:cs="Times New Roman"/>
      <w:szCs w:val="24"/>
      <w:lang w:val="fi-FI" w:eastAsia="en-US"/>
    </w:rPr>
  </w:style>
  <w:style w:type="character" w:customStyle="1" w:styleId="Otsikko8Char">
    <w:name w:val="Otsikko 8 Char"/>
    <w:basedOn w:val="Kappaleenoletusfontti"/>
    <w:link w:val="Otsikko8"/>
    <w:rsid w:val="00FA1B33"/>
    <w:rPr>
      <w:rFonts w:ascii="Arial" w:eastAsia="Times New Roman" w:hAnsi="Arial" w:cs="Times New Roman"/>
      <w:i/>
      <w:iCs/>
      <w:szCs w:val="24"/>
      <w:lang w:val="fi-FI" w:eastAsia="en-US"/>
    </w:rPr>
  </w:style>
  <w:style w:type="character" w:customStyle="1" w:styleId="Otsikko9Char">
    <w:name w:val="Otsikko 9 Char"/>
    <w:basedOn w:val="Kappaleenoletusfontti"/>
    <w:link w:val="Otsikko9"/>
    <w:rsid w:val="00FA1B33"/>
    <w:rPr>
      <w:rFonts w:ascii="Arial" w:eastAsia="Times New Roman" w:hAnsi="Arial" w:cs="Arial"/>
      <w:lang w:val="fi-FI" w:eastAsia="en-US"/>
    </w:rPr>
  </w:style>
  <w:style w:type="paragraph" w:customStyle="1" w:styleId="Leipis">
    <w:name w:val="Leipis"/>
    <w:basedOn w:val="Normaali"/>
    <w:rsid w:val="00FA1B33"/>
    <w:pPr>
      <w:widowControl w:val="0"/>
      <w:tabs>
        <w:tab w:val="left" w:pos="170"/>
      </w:tabs>
      <w:autoSpaceDE w:val="0"/>
      <w:autoSpaceDN w:val="0"/>
      <w:adjustRightInd w:val="0"/>
      <w:spacing w:line="180" w:lineRule="atLeast"/>
      <w:jc w:val="both"/>
      <w:textAlignment w:val="center"/>
    </w:pPr>
    <w:rPr>
      <w:rFonts w:ascii="Frutiger-Light" w:eastAsia="Times New Roman" w:hAnsi="Frutiger-Light" w:cs="Frutiger-Light"/>
      <w:color w:val="000000"/>
      <w:spacing w:val="1"/>
      <w:sz w:val="14"/>
      <w:szCs w:val="14"/>
      <w:lang w:eastAsia="en-US" w:bidi="en-US"/>
    </w:rPr>
  </w:style>
  <w:style w:type="character" w:styleId="AvattuHyperlinkki">
    <w:name w:val="FollowedHyperlink"/>
    <w:basedOn w:val="Kappaleenoletusfontti"/>
    <w:rsid w:val="00FA1B33"/>
    <w:rPr>
      <w:color w:val="800080"/>
      <w:u w:val="single"/>
    </w:rPr>
  </w:style>
  <w:style w:type="character" w:styleId="Sivunumero">
    <w:name w:val="page number"/>
    <w:basedOn w:val="Kappaleenoletusfontti"/>
    <w:rsid w:val="00FA1B33"/>
  </w:style>
  <w:style w:type="paragraph" w:customStyle="1" w:styleId="Indent46">
    <w:name w:val="Indent 4.6"/>
    <w:basedOn w:val="Normaali"/>
    <w:rsid w:val="00FA1B33"/>
    <w:pPr>
      <w:spacing w:before="60" w:after="120"/>
      <w:ind w:left="2608"/>
    </w:pPr>
    <w:rPr>
      <w:rFonts w:ascii="Arial" w:eastAsia="Times New Roman" w:hAnsi="Arial" w:cs="Times New Roman"/>
      <w:szCs w:val="20"/>
      <w:lang w:eastAsia="en-US"/>
    </w:rPr>
  </w:style>
  <w:style w:type="numbering" w:customStyle="1" w:styleId="Tyyli1">
    <w:name w:val="Tyyli1"/>
    <w:basedOn w:val="Eiluetteloa"/>
    <w:rsid w:val="00FA1B33"/>
    <w:pPr>
      <w:numPr>
        <w:numId w:val="14"/>
      </w:numPr>
    </w:pPr>
  </w:style>
  <w:style w:type="paragraph" w:customStyle="1" w:styleId="Arial9">
    <w:name w:val="Arial 9"/>
    <w:basedOn w:val="Normaali"/>
    <w:rsid w:val="00FA1B33"/>
    <w:rPr>
      <w:rFonts w:ascii="Arial" w:eastAsia="Times New Roman" w:hAnsi="Arial" w:cs="Arial"/>
      <w:sz w:val="18"/>
      <w:szCs w:val="20"/>
      <w:lang w:eastAsia="fi-FI"/>
    </w:rPr>
  </w:style>
  <w:style w:type="paragraph" w:customStyle="1" w:styleId="Lomakekentta">
    <w:name w:val="Lomakekentta"/>
    <w:basedOn w:val="Normaali"/>
    <w:autoRedefine/>
    <w:rsid w:val="00FA1B33"/>
    <w:pPr>
      <w:framePr w:hSpace="141" w:wrap="around" w:vAnchor="text" w:hAnchor="margin" w:y="122"/>
      <w:ind w:left="360"/>
    </w:pPr>
    <w:rPr>
      <w:rFonts w:ascii="Arial" w:hAnsi="Arial" w:cs="Arial"/>
      <w:noProof/>
      <w:sz w:val="20"/>
      <w:szCs w:val="20"/>
      <w:lang w:eastAsia="en-US"/>
    </w:rPr>
  </w:style>
  <w:style w:type="paragraph" w:styleId="Kommentinteksti">
    <w:name w:val="annotation text"/>
    <w:basedOn w:val="Normaali"/>
    <w:link w:val="KommentintekstiChar"/>
    <w:uiPriority w:val="99"/>
    <w:unhideWhenUsed/>
    <w:rsid w:val="00FA1B33"/>
    <w:rPr>
      <w:rFonts w:ascii="Arial" w:eastAsia="Times New Roman" w:hAnsi="Arial" w:cs="Times New Roman"/>
      <w:sz w:val="20"/>
      <w:szCs w:val="20"/>
      <w:lang w:eastAsia="fi-FI"/>
    </w:rPr>
  </w:style>
  <w:style w:type="character" w:customStyle="1" w:styleId="KommentintekstiChar">
    <w:name w:val="Kommentin teksti Char"/>
    <w:basedOn w:val="Kappaleenoletusfontti"/>
    <w:link w:val="Kommentinteksti"/>
    <w:uiPriority w:val="99"/>
    <w:rsid w:val="00FA1B33"/>
    <w:rPr>
      <w:rFonts w:ascii="Arial" w:eastAsia="Times New Roman" w:hAnsi="Arial" w:cs="Times New Roman"/>
      <w:sz w:val="20"/>
      <w:szCs w:val="20"/>
      <w:lang w:val="fi-FI" w:eastAsia="fi-FI"/>
    </w:rPr>
  </w:style>
  <w:style w:type="paragraph" w:customStyle="1" w:styleId="Arial10LihavoituCAPSLOCK">
    <w:name w:val="Arial 10 Lihavoitu CAPSLOCK"/>
    <w:basedOn w:val="Arial9"/>
    <w:rsid w:val="00FA1B33"/>
    <w:rPr>
      <w:b/>
      <w:caps/>
      <w:sz w:val="20"/>
    </w:rPr>
  </w:style>
  <w:style w:type="paragraph" w:customStyle="1" w:styleId="Arial10Lihavoitu">
    <w:name w:val="Arial 10 Lihavoitu"/>
    <w:basedOn w:val="Arial9"/>
    <w:rsid w:val="00FA1B33"/>
    <w:rPr>
      <w:b/>
      <w:sz w:val="20"/>
    </w:rPr>
  </w:style>
  <w:style w:type="paragraph" w:styleId="Luettelokappale">
    <w:name w:val="List Paragraph"/>
    <w:basedOn w:val="Normaali"/>
    <w:uiPriority w:val="34"/>
    <w:qFormat/>
    <w:rsid w:val="00FA1B33"/>
    <w:pPr>
      <w:ind w:left="720"/>
      <w:contextualSpacing/>
    </w:pPr>
    <w:rPr>
      <w:rFonts w:ascii="Arial" w:eastAsia="Times New Roman" w:hAnsi="Arial" w:cs="Times New Roman"/>
      <w:sz w:val="24"/>
      <w:szCs w:val="20"/>
      <w:lang w:eastAsia="fi-FI"/>
    </w:rPr>
  </w:style>
  <w:style w:type="paragraph" w:styleId="Sisluet1">
    <w:name w:val="toc 1"/>
    <w:basedOn w:val="Normaali"/>
    <w:next w:val="Normaali"/>
    <w:autoRedefine/>
    <w:uiPriority w:val="39"/>
    <w:rsid w:val="00FA1B33"/>
    <w:pPr>
      <w:spacing w:after="100"/>
    </w:pPr>
    <w:rPr>
      <w:rFonts w:ascii="Arial" w:eastAsia="Times New Roman" w:hAnsi="Arial" w:cs="Times New Roman"/>
      <w:szCs w:val="24"/>
      <w:lang w:eastAsia="en-US"/>
    </w:rPr>
  </w:style>
  <w:style w:type="paragraph" w:styleId="Sisluet2">
    <w:name w:val="toc 2"/>
    <w:basedOn w:val="Normaali"/>
    <w:next w:val="Normaali"/>
    <w:autoRedefine/>
    <w:uiPriority w:val="39"/>
    <w:rsid w:val="00FA1B33"/>
    <w:pPr>
      <w:spacing w:after="100"/>
      <w:ind w:left="220"/>
    </w:pPr>
    <w:rPr>
      <w:rFonts w:ascii="Arial" w:eastAsia="Times New Roman" w:hAnsi="Arial" w:cs="Times New Roman"/>
      <w:szCs w:val="24"/>
      <w:lang w:eastAsia="en-US"/>
    </w:rPr>
  </w:style>
  <w:style w:type="character" w:customStyle="1" w:styleId="tel">
    <w:name w:val="tel"/>
    <w:basedOn w:val="Kappaleenoletusfontti"/>
    <w:rsid w:val="00FA1B33"/>
  </w:style>
  <w:style w:type="paragraph" w:styleId="NormaaliWWW">
    <w:name w:val="Normal (Web)"/>
    <w:basedOn w:val="Normaali"/>
    <w:uiPriority w:val="99"/>
    <w:unhideWhenUsed/>
    <w:rsid w:val="00FA1B33"/>
    <w:pPr>
      <w:spacing w:before="100" w:beforeAutospacing="1" w:after="100" w:afterAutospacing="1"/>
    </w:pPr>
    <w:rPr>
      <w:rFonts w:ascii="Times New Roman" w:eastAsia="Times New Roman" w:hAnsi="Times New Roman" w:cs="Times New Roman"/>
      <w:sz w:val="24"/>
      <w:szCs w:val="24"/>
      <w:lang w:eastAsia="fi-FI"/>
    </w:rPr>
  </w:style>
  <w:style w:type="character" w:styleId="Maininta">
    <w:name w:val="Mention"/>
    <w:basedOn w:val="Kappaleenoletusfontti"/>
    <w:uiPriority w:val="99"/>
    <w:semiHidden/>
    <w:unhideWhenUsed/>
    <w:rsid w:val="00FA1B33"/>
    <w:rPr>
      <w:color w:val="2B579A"/>
      <w:shd w:val="clear" w:color="auto" w:fill="E6E6E6"/>
    </w:rPr>
  </w:style>
  <w:style w:type="character" w:styleId="Ratkaisematonmaininta">
    <w:name w:val="Unresolved Mention"/>
    <w:basedOn w:val="Kappaleenoletusfontti"/>
    <w:rsid w:val="00FA1B33"/>
    <w:rPr>
      <w:color w:val="808080"/>
      <w:shd w:val="clear" w:color="auto" w:fill="E6E6E6"/>
    </w:rPr>
  </w:style>
  <w:style w:type="character" w:customStyle="1" w:styleId="s1">
    <w:name w:val="s1"/>
    <w:basedOn w:val="Kappaleenoletusfontti"/>
    <w:rsid w:val="005C4991"/>
  </w:style>
  <w:style w:type="character" w:customStyle="1" w:styleId="hps">
    <w:name w:val="hps"/>
    <w:rsid w:val="005C4991"/>
  </w:style>
  <w:style w:type="character" w:customStyle="1" w:styleId="Ratkaisematonmaininta1">
    <w:name w:val="Ratkaisematon maininta1"/>
    <w:basedOn w:val="Kappaleenoletusfontti"/>
    <w:rsid w:val="00060F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705879">
      <w:bodyDiv w:val="1"/>
      <w:marLeft w:val="0"/>
      <w:marRight w:val="0"/>
      <w:marTop w:val="0"/>
      <w:marBottom w:val="0"/>
      <w:divBdr>
        <w:top w:val="none" w:sz="0" w:space="0" w:color="auto"/>
        <w:left w:val="none" w:sz="0" w:space="0" w:color="auto"/>
        <w:bottom w:val="none" w:sz="0" w:space="0" w:color="auto"/>
        <w:right w:val="none" w:sz="0" w:space="0" w:color="auto"/>
      </w:divBdr>
    </w:div>
    <w:div w:id="1170295916">
      <w:bodyDiv w:val="1"/>
      <w:marLeft w:val="0"/>
      <w:marRight w:val="0"/>
      <w:marTop w:val="0"/>
      <w:marBottom w:val="0"/>
      <w:divBdr>
        <w:top w:val="none" w:sz="0" w:space="0" w:color="auto"/>
        <w:left w:val="none" w:sz="0" w:space="0" w:color="auto"/>
        <w:bottom w:val="none" w:sz="0" w:space="0" w:color="auto"/>
        <w:right w:val="none" w:sz="0" w:space="0" w:color="auto"/>
      </w:divBdr>
      <w:divsChild>
        <w:div w:id="809128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3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23954">
      <w:bodyDiv w:val="1"/>
      <w:marLeft w:val="0"/>
      <w:marRight w:val="0"/>
      <w:marTop w:val="0"/>
      <w:marBottom w:val="0"/>
      <w:divBdr>
        <w:top w:val="none" w:sz="0" w:space="0" w:color="auto"/>
        <w:left w:val="none" w:sz="0" w:space="0" w:color="auto"/>
        <w:bottom w:val="none" w:sz="0" w:space="0" w:color="auto"/>
        <w:right w:val="none" w:sz="0" w:space="0" w:color="auto"/>
      </w:divBdr>
    </w:div>
    <w:div w:id="1440685736">
      <w:bodyDiv w:val="1"/>
      <w:marLeft w:val="0"/>
      <w:marRight w:val="0"/>
      <w:marTop w:val="0"/>
      <w:marBottom w:val="0"/>
      <w:divBdr>
        <w:top w:val="none" w:sz="0" w:space="0" w:color="auto"/>
        <w:left w:val="none" w:sz="0" w:space="0" w:color="auto"/>
        <w:bottom w:val="none" w:sz="0" w:space="0" w:color="auto"/>
        <w:right w:val="none" w:sz="0" w:space="0" w:color="auto"/>
      </w:divBdr>
      <w:divsChild>
        <w:div w:id="61564498">
          <w:marLeft w:val="547"/>
          <w:marRight w:val="0"/>
          <w:marTop w:val="80"/>
          <w:marBottom w:val="80"/>
          <w:divBdr>
            <w:top w:val="none" w:sz="0" w:space="0" w:color="auto"/>
            <w:left w:val="none" w:sz="0" w:space="0" w:color="auto"/>
            <w:bottom w:val="none" w:sz="0" w:space="0" w:color="auto"/>
            <w:right w:val="none" w:sz="0" w:space="0" w:color="auto"/>
          </w:divBdr>
        </w:div>
        <w:div w:id="344790697">
          <w:marLeft w:val="547"/>
          <w:marRight w:val="0"/>
          <w:marTop w:val="80"/>
          <w:marBottom w:val="80"/>
          <w:divBdr>
            <w:top w:val="none" w:sz="0" w:space="0" w:color="auto"/>
            <w:left w:val="none" w:sz="0" w:space="0" w:color="auto"/>
            <w:bottom w:val="none" w:sz="0" w:space="0" w:color="auto"/>
            <w:right w:val="none" w:sz="0" w:space="0" w:color="auto"/>
          </w:divBdr>
        </w:div>
        <w:div w:id="585118122">
          <w:marLeft w:val="547"/>
          <w:marRight w:val="0"/>
          <w:marTop w:val="80"/>
          <w:marBottom w:val="80"/>
          <w:divBdr>
            <w:top w:val="none" w:sz="0" w:space="0" w:color="auto"/>
            <w:left w:val="none" w:sz="0" w:space="0" w:color="auto"/>
            <w:bottom w:val="none" w:sz="0" w:space="0" w:color="auto"/>
            <w:right w:val="none" w:sz="0" w:space="0" w:color="auto"/>
          </w:divBdr>
        </w:div>
        <w:div w:id="973411652">
          <w:marLeft w:val="547"/>
          <w:marRight w:val="0"/>
          <w:marTop w:val="80"/>
          <w:marBottom w:val="80"/>
          <w:divBdr>
            <w:top w:val="none" w:sz="0" w:space="0" w:color="auto"/>
            <w:left w:val="none" w:sz="0" w:space="0" w:color="auto"/>
            <w:bottom w:val="none" w:sz="0" w:space="0" w:color="auto"/>
            <w:right w:val="none" w:sz="0" w:space="0" w:color="auto"/>
          </w:divBdr>
        </w:div>
        <w:div w:id="1426730293">
          <w:marLeft w:val="547"/>
          <w:marRight w:val="0"/>
          <w:marTop w:val="80"/>
          <w:marBottom w:val="80"/>
          <w:divBdr>
            <w:top w:val="none" w:sz="0" w:space="0" w:color="auto"/>
            <w:left w:val="none" w:sz="0" w:space="0" w:color="auto"/>
            <w:bottom w:val="none" w:sz="0" w:space="0" w:color="auto"/>
            <w:right w:val="none" w:sz="0" w:space="0" w:color="auto"/>
          </w:divBdr>
        </w:div>
        <w:div w:id="2086954631">
          <w:marLeft w:val="547"/>
          <w:marRight w:val="0"/>
          <w:marTop w:val="80"/>
          <w:marBottom w:val="80"/>
          <w:divBdr>
            <w:top w:val="none" w:sz="0" w:space="0" w:color="auto"/>
            <w:left w:val="none" w:sz="0" w:space="0" w:color="auto"/>
            <w:bottom w:val="none" w:sz="0" w:space="0" w:color="auto"/>
            <w:right w:val="none" w:sz="0" w:space="0" w:color="auto"/>
          </w:divBdr>
        </w:div>
      </w:divsChild>
    </w:div>
    <w:div w:id="1721784607">
      <w:bodyDiv w:val="1"/>
      <w:marLeft w:val="0"/>
      <w:marRight w:val="0"/>
      <w:marTop w:val="0"/>
      <w:marBottom w:val="0"/>
      <w:divBdr>
        <w:top w:val="none" w:sz="0" w:space="0" w:color="auto"/>
        <w:left w:val="none" w:sz="0" w:space="0" w:color="auto"/>
        <w:bottom w:val="none" w:sz="0" w:space="0" w:color="auto"/>
        <w:right w:val="none" w:sz="0" w:space="0" w:color="auto"/>
      </w:divBdr>
    </w:div>
    <w:div w:id="194807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sanna.moilanen@onnihoiva.fi" TargetMode="External"/><Relationship Id="rId18" Type="http://schemas.openxmlformats.org/officeDocument/2006/relationships/hyperlink" Target="https://www.finlex.fi/fi/laki/alkup/2014/20141301" TargetMode="External"/><Relationship Id="rId26" Type="http://schemas.openxmlformats.org/officeDocument/2006/relationships/hyperlink" Target="http://www.tietosuoja.fi/fi/index/materiaalia/lomakkeet/rekisteri-jatietosuojaselosteet.html%20" TargetMode="External"/><Relationship Id="rId3" Type="http://schemas.openxmlformats.org/officeDocument/2006/relationships/customXml" Target="../customXml/item3.xml"/><Relationship Id="rId21" Type="http://schemas.openxmlformats.org/officeDocument/2006/relationships/hyperlink" Target="https://www.julkari.fi/bitstream/handle/10024/110355/ISBN_978-952-00-3415-3.pdf?sequence=1" TargetMode="External"/><Relationship Id="rId7" Type="http://schemas.openxmlformats.org/officeDocument/2006/relationships/settings" Target="settings.xml"/><Relationship Id="rId12" Type="http://schemas.openxmlformats.org/officeDocument/2006/relationships/hyperlink" Target="mailto:vilhelmiina.jalonen@onnihoiva.fi" TargetMode="External"/><Relationship Id="rId17" Type="http://schemas.openxmlformats.org/officeDocument/2006/relationships/hyperlink" Target="file:///C:\Users\vilhelmiina.jalonen.AD\Downloads\Maarays_sosiaalipalvelujen_omavalvontasuunnitelma%20(1).pdf" TargetMode="External"/><Relationship Id="rId25" Type="http://schemas.openxmlformats.org/officeDocument/2006/relationships/hyperlink" Target="https://www.valvira.fi/-/maarays-4-2010-terveydenhuollon-laitteesta-ja-tarvikkeesta-tehtava-ammattimaisen-kayttajan-vaaratilanneilmoitus"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julkari.fi/bitstream/handle/10024/112106/URN%3aNBN%3afi-fe201504226148.pdf?sequence=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anna.moilanen@onnihoiva.fi" TargetMode="External"/><Relationship Id="rId24" Type="http://schemas.openxmlformats.org/officeDocument/2006/relationships/hyperlink" Target="http://www.stm.fi/julkaisut/nayta/_julkaisu/1083030" TargetMode="External"/><Relationship Id="rId5" Type="http://schemas.openxmlformats.org/officeDocument/2006/relationships/numbering" Target="numbering.xml"/><Relationship Id="rId15" Type="http://schemas.openxmlformats.org/officeDocument/2006/relationships/hyperlink" Target="http://www.kuluttajaneuvonta.fi/" TargetMode="External"/><Relationship Id="rId23" Type="http://schemas.openxmlformats.org/officeDocument/2006/relationships/hyperlink" Target="http://www.vtt.fi/files/projects/typorh/opas_terveydenhuolto-organisaatioiden_vaaratapahtumista_oppimiseksi.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talentia.fi/files/558/Etiikkaopas_2012.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lhelmiina.jalonen@onnihoiva.fi" TargetMode="External"/><Relationship Id="rId22" Type="http://schemas.openxmlformats.org/officeDocument/2006/relationships/hyperlink" Target="https://www.thl.fi/documents/10542/471223/asumispalveluiden%20laatusuositus.pdf" TargetMode="External"/><Relationship Id="rId27" Type="http://schemas.openxmlformats.org/officeDocument/2006/relationships/hyperlink" Target="http://www.sosiaaliportti.fi/File/eef14b19-bacf-4820-9f6e-9cc407f10e6d/Sosiaalihuollon+asiakasasiakirjat.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edgroup.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nni_värit">
      <a:dk1>
        <a:sysClr val="windowText" lastClr="000000"/>
      </a:dk1>
      <a:lt1>
        <a:srgbClr val="FFFFFF"/>
      </a:lt1>
      <a:dk2>
        <a:srgbClr val="EE7203"/>
      </a:dk2>
      <a:lt2>
        <a:srgbClr val="FFFFFF"/>
      </a:lt2>
      <a:accent1>
        <a:srgbClr val="F9B000"/>
      </a:accent1>
      <a:accent2>
        <a:srgbClr val="003869"/>
      </a:accent2>
      <a:accent3>
        <a:srgbClr val="3D6083"/>
      </a:accent3>
      <a:accent4>
        <a:srgbClr val="009BA4"/>
      </a:accent4>
      <a:accent5>
        <a:srgbClr val="80C28F"/>
      </a:accent5>
      <a:accent6>
        <a:srgbClr val="BA0051"/>
      </a:accent6>
      <a:hlink>
        <a:srgbClr val="009BA4"/>
      </a:hlink>
      <a:folHlink>
        <a:srgbClr val="9D9D9C"/>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55174A3B52264C858D3C90433C3FCB" ma:contentTypeVersion="" ma:contentTypeDescription="Create a new document." ma:contentTypeScope="" ma:versionID="b4c5edbbcfac6bd81fe94e9b0fb61619">
  <xsd:schema xmlns:xsd="http://www.w3.org/2001/XMLSchema" xmlns:xs="http://www.w3.org/2001/XMLSchema" xmlns:p="http://schemas.microsoft.com/office/2006/metadata/properties" xmlns:ns2="c40da211-e71e-4dfd-a6a6-9aac8a283a69" xmlns:ns3="7f83cb5f-0e63-4f3a-b5cc-9be9cc4e998b" targetNamespace="http://schemas.microsoft.com/office/2006/metadata/properties" ma:root="true" ma:fieldsID="1e937bc858d7b150f455ae7672a191b7" ns2:_="" ns3:_="">
    <xsd:import namespace="c40da211-e71e-4dfd-a6a6-9aac8a283a69"/>
    <xsd:import namespace="7f83cb5f-0e63-4f3a-b5cc-9be9cc4e99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da211-e71e-4dfd-a6a6-9aac8a283a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3cb5f-0e63-4f3a-b5cc-9be9cc4e998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953F5-CAD7-46E4-8F00-BF402567F05F}">
  <ds:schemaRefs>
    <ds:schemaRef ds:uri="http://schemas.microsoft.com/sharepoint/v3/contenttype/forms"/>
  </ds:schemaRefs>
</ds:datastoreItem>
</file>

<file path=customXml/itemProps2.xml><?xml version="1.0" encoding="utf-8"?>
<ds:datastoreItem xmlns:ds="http://schemas.openxmlformats.org/officeDocument/2006/customXml" ds:itemID="{EB1252EC-DB88-4612-A18D-7FE544AFA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da211-e71e-4dfd-a6a6-9aac8a283a69"/>
    <ds:schemaRef ds:uri="7f83cb5f-0e63-4f3a-b5cc-9be9cc4e9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90E885-CD93-4406-8565-F38510CEE1D8}">
  <ds:schemaRefs>
    <ds:schemaRef ds:uri="http://purl.org/dc/terms/"/>
    <ds:schemaRef ds:uri="http://schemas.openxmlformats.org/package/2006/metadata/core-properties"/>
    <ds:schemaRef ds:uri="http://schemas.microsoft.com/office/2006/documentManagement/types"/>
    <ds:schemaRef ds:uri="7f83cb5f-0e63-4f3a-b5cc-9be9cc4e998b"/>
    <ds:schemaRef ds:uri="http://purl.org/dc/elements/1.1/"/>
    <ds:schemaRef ds:uri="http://schemas.microsoft.com/office/2006/metadata/properties"/>
    <ds:schemaRef ds:uri="http://schemas.microsoft.com/office/infopath/2007/PartnerControls"/>
    <ds:schemaRef ds:uri="c40da211-e71e-4dfd-a6a6-9aac8a283a69"/>
    <ds:schemaRef ds:uri="http://www.w3.org/XML/1998/namespace"/>
    <ds:schemaRef ds:uri="http://purl.org/dc/dcmitype/"/>
  </ds:schemaRefs>
</ds:datastoreItem>
</file>

<file path=customXml/itemProps4.xml><?xml version="1.0" encoding="utf-8"?>
<ds:datastoreItem xmlns:ds="http://schemas.openxmlformats.org/officeDocument/2006/customXml" ds:itemID="{B353C915-F618-400D-80E1-2B136D53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25</Pages>
  <Words>6941</Words>
  <Characters>56224</Characters>
  <Application>Microsoft Office Word</Application>
  <DocSecurity>0</DocSecurity>
  <Lines>468</Lines>
  <Paragraphs>126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63039</CharactersWithSpaces>
  <SharedDoc>false</SharedDoc>
  <HLinks>
    <vt:vector size="282" baseType="variant">
      <vt:variant>
        <vt:i4>82</vt:i4>
      </vt:variant>
      <vt:variant>
        <vt:i4>231</vt:i4>
      </vt:variant>
      <vt:variant>
        <vt:i4>0</vt:i4>
      </vt:variant>
      <vt:variant>
        <vt:i4>5</vt:i4>
      </vt:variant>
      <vt:variant>
        <vt:lpwstr>http://www.sosiaaliportti.fi/File/eef14b19-bacf-4820-9f6e-9cc407f10e6d/Sosiaalihuollon+asiakasasiakirjat.pdf</vt:lpwstr>
      </vt:variant>
      <vt:variant>
        <vt:lpwstr/>
      </vt:variant>
      <vt:variant>
        <vt:i4>8192079</vt:i4>
      </vt:variant>
      <vt:variant>
        <vt:i4>228</vt:i4>
      </vt:variant>
      <vt:variant>
        <vt:i4>0</vt:i4>
      </vt:variant>
      <vt:variant>
        <vt:i4>5</vt:i4>
      </vt:variant>
      <vt:variant>
        <vt:lpwstr>http://www.tietosuoja.fi/material/attachments/tietosuojavaltuutettu/tietosuojavaltuutetuntoimisto/oppaat/6JfpsyYNj/Henkilotietolaki_ja_asiakastietojen_kasittely_yksityisessa_sosiaalihuollossa.pdf</vt:lpwstr>
      </vt:variant>
      <vt:variant>
        <vt:lpwstr/>
      </vt:variant>
      <vt:variant>
        <vt:i4>917516</vt:i4>
      </vt:variant>
      <vt:variant>
        <vt:i4>225</vt:i4>
      </vt:variant>
      <vt:variant>
        <vt:i4>0</vt:i4>
      </vt:variant>
      <vt:variant>
        <vt:i4>5</vt:i4>
      </vt:variant>
      <vt:variant>
        <vt:lpwstr>http://www.tietosuoja.fi/fi/index/materiaalia/lomakkeet/rekisteri-jatietosuojaselosteet.html</vt:lpwstr>
      </vt:variant>
      <vt:variant>
        <vt:lpwstr/>
      </vt:variant>
      <vt:variant>
        <vt:i4>2031705</vt:i4>
      </vt:variant>
      <vt:variant>
        <vt:i4>222</vt:i4>
      </vt:variant>
      <vt:variant>
        <vt:i4>0</vt:i4>
      </vt:variant>
      <vt:variant>
        <vt:i4>5</vt:i4>
      </vt:variant>
      <vt:variant>
        <vt:lpwstr>https://www.valvira.fi/-/maarays-4-2010-terveydenhuollon-laitteesta-ja-tarvikkeesta-tehtava-ammattimaisen-kayttajan-vaaratilanneilmoitus</vt:lpwstr>
      </vt:variant>
      <vt:variant>
        <vt:lpwstr/>
      </vt:variant>
      <vt:variant>
        <vt:i4>6291473</vt:i4>
      </vt:variant>
      <vt:variant>
        <vt:i4>219</vt:i4>
      </vt:variant>
      <vt:variant>
        <vt:i4>0</vt:i4>
      </vt:variant>
      <vt:variant>
        <vt:i4>5</vt:i4>
      </vt:variant>
      <vt:variant>
        <vt:lpwstr>http://www.stm.fi/julkaisut/nayta/_julkaisu/1083030</vt:lpwstr>
      </vt:variant>
      <vt:variant>
        <vt:lpwstr/>
      </vt:variant>
      <vt:variant>
        <vt:i4>2359361</vt:i4>
      </vt:variant>
      <vt:variant>
        <vt:i4>216</vt:i4>
      </vt:variant>
      <vt:variant>
        <vt:i4>0</vt:i4>
      </vt:variant>
      <vt:variant>
        <vt:i4>5</vt:i4>
      </vt:variant>
      <vt:variant>
        <vt:lpwstr>http://www.vtt.fi/files/projects/typorh/opas_terveydenhuolto-organisaatioiden_vaaratapahtumista_oppimiseksi.pdf</vt:lpwstr>
      </vt:variant>
      <vt:variant>
        <vt:lpwstr/>
      </vt:variant>
      <vt:variant>
        <vt:i4>5963866</vt:i4>
      </vt:variant>
      <vt:variant>
        <vt:i4>213</vt:i4>
      </vt:variant>
      <vt:variant>
        <vt:i4>0</vt:i4>
      </vt:variant>
      <vt:variant>
        <vt:i4>5</vt:i4>
      </vt:variant>
      <vt:variant>
        <vt:lpwstr>https://www.thl.fi/documents/10542/471223/asumispalveluiden laatusuositus.pdf</vt:lpwstr>
      </vt:variant>
      <vt:variant>
        <vt:lpwstr/>
      </vt:variant>
      <vt:variant>
        <vt:i4>4194424</vt:i4>
      </vt:variant>
      <vt:variant>
        <vt:i4>210</vt:i4>
      </vt:variant>
      <vt:variant>
        <vt:i4>0</vt:i4>
      </vt:variant>
      <vt:variant>
        <vt:i4>5</vt:i4>
      </vt:variant>
      <vt:variant>
        <vt:lpwstr>https://www.julkari.fi/bitstream/handle/10024/110355/ISBN_978-952-00-3415-3.pdf?sequence=1</vt:lpwstr>
      </vt:variant>
      <vt:variant>
        <vt:lpwstr/>
      </vt:variant>
      <vt:variant>
        <vt:i4>4653082</vt:i4>
      </vt:variant>
      <vt:variant>
        <vt:i4>207</vt:i4>
      </vt:variant>
      <vt:variant>
        <vt:i4>0</vt:i4>
      </vt:variant>
      <vt:variant>
        <vt:i4>5</vt:i4>
      </vt:variant>
      <vt:variant>
        <vt:lpwstr>https://www.julkari.fi/bitstream/handle/10024/112106/URN%3aNBN%3afi-fe201504226148.pdf?sequence=1</vt:lpwstr>
      </vt:variant>
      <vt:variant>
        <vt:lpwstr/>
      </vt:variant>
      <vt:variant>
        <vt:i4>4915300</vt:i4>
      </vt:variant>
      <vt:variant>
        <vt:i4>204</vt:i4>
      </vt:variant>
      <vt:variant>
        <vt:i4>0</vt:i4>
      </vt:variant>
      <vt:variant>
        <vt:i4>5</vt:i4>
      </vt:variant>
      <vt:variant>
        <vt:lpwstr>http://www.talentia.fi/files/558/Etiikkaopas_2012.pdf</vt:lpwstr>
      </vt:variant>
      <vt:variant>
        <vt:lpwstr/>
      </vt:variant>
      <vt:variant>
        <vt:i4>852042</vt:i4>
      </vt:variant>
      <vt:variant>
        <vt:i4>201</vt:i4>
      </vt:variant>
      <vt:variant>
        <vt:i4>0</vt:i4>
      </vt:variant>
      <vt:variant>
        <vt:i4>5</vt:i4>
      </vt:variant>
      <vt:variant>
        <vt:lpwstr>https://www.finlex.fi/fi/laki/alkup/2014/20141301</vt:lpwstr>
      </vt:variant>
      <vt:variant>
        <vt:lpwstr/>
      </vt:variant>
      <vt:variant>
        <vt:i4>6094915</vt:i4>
      </vt:variant>
      <vt:variant>
        <vt:i4>198</vt:i4>
      </vt:variant>
      <vt:variant>
        <vt:i4>0</vt:i4>
      </vt:variant>
      <vt:variant>
        <vt:i4>5</vt:i4>
      </vt:variant>
      <vt:variant>
        <vt:lpwstr>C:\Users\vilhelmiina.jalonen.AD\Downloads\Maarays_sosiaalipalvelujen_omavalvontasuunnitelma (1).pdf</vt:lpwstr>
      </vt:variant>
      <vt:variant>
        <vt:lpwstr/>
      </vt:variant>
      <vt:variant>
        <vt:i4>851977</vt:i4>
      </vt:variant>
      <vt:variant>
        <vt:i4>195</vt:i4>
      </vt:variant>
      <vt:variant>
        <vt:i4>0</vt:i4>
      </vt:variant>
      <vt:variant>
        <vt:i4>5</vt:i4>
      </vt:variant>
      <vt:variant>
        <vt:lpwstr>http://www.kuluttajaneuvonta.fi/</vt:lpwstr>
      </vt:variant>
      <vt:variant>
        <vt:lpwstr/>
      </vt:variant>
      <vt:variant>
        <vt:i4>589926</vt:i4>
      </vt:variant>
      <vt:variant>
        <vt:i4>192</vt:i4>
      </vt:variant>
      <vt:variant>
        <vt:i4>0</vt:i4>
      </vt:variant>
      <vt:variant>
        <vt:i4>5</vt:i4>
      </vt:variant>
      <vt:variant>
        <vt:lpwstr>mailto:vilhelmiina.jalonen@onniterveys.fi</vt:lpwstr>
      </vt:variant>
      <vt:variant>
        <vt:lpwstr/>
      </vt:variant>
      <vt:variant>
        <vt:i4>458858</vt:i4>
      </vt:variant>
      <vt:variant>
        <vt:i4>189</vt:i4>
      </vt:variant>
      <vt:variant>
        <vt:i4>0</vt:i4>
      </vt:variant>
      <vt:variant>
        <vt:i4>5</vt:i4>
      </vt:variant>
      <vt:variant>
        <vt:lpwstr>mailto:susanna.moilanen@onniterveys.fi</vt:lpwstr>
      </vt:variant>
      <vt:variant>
        <vt:lpwstr/>
      </vt:variant>
      <vt:variant>
        <vt:i4>3670089</vt:i4>
      </vt:variant>
      <vt:variant>
        <vt:i4>177</vt:i4>
      </vt:variant>
      <vt:variant>
        <vt:i4>0</vt:i4>
      </vt:variant>
      <vt:variant>
        <vt:i4>5</vt:i4>
      </vt:variant>
      <vt:variant>
        <vt:lpwstr>mailto:jarkko.hoynala@onniterveys.fi</vt:lpwstr>
      </vt:variant>
      <vt:variant>
        <vt:lpwstr/>
      </vt:variant>
      <vt:variant>
        <vt:i4>589926</vt:i4>
      </vt:variant>
      <vt:variant>
        <vt:i4>174</vt:i4>
      </vt:variant>
      <vt:variant>
        <vt:i4>0</vt:i4>
      </vt:variant>
      <vt:variant>
        <vt:i4>5</vt:i4>
      </vt:variant>
      <vt:variant>
        <vt:lpwstr>mailto:vilhelmiina.jalonen@onniterveys.fi</vt:lpwstr>
      </vt:variant>
      <vt:variant>
        <vt:lpwstr/>
      </vt:variant>
      <vt:variant>
        <vt:i4>458858</vt:i4>
      </vt:variant>
      <vt:variant>
        <vt:i4>171</vt:i4>
      </vt:variant>
      <vt:variant>
        <vt:i4>0</vt:i4>
      </vt:variant>
      <vt:variant>
        <vt:i4>5</vt:i4>
      </vt:variant>
      <vt:variant>
        <vt:lpwstr>mailto:susanna.moilanen@onniterveys.fi</vt:lpwstr>
      </vt:variant>
      <vt:variant>
        <vt:lpwstr/>
      </vt:variant>
      <vt:variant>
        <vt:i4>1179698</vt:i4>
      </vt:variant>
      <vt:variant>
        <vt:i4>164</vt:i4>
      </vt:variant>
      <vt:variant>
        <vt:i4>0</vt:i4>
      </vt:variant>
      <vt:variant>
        <vt:i4>5</vt:i4>
      </vt:variant>
      <vt:variant>
        <vt:lpwstr/>
      </vt:variant>
      <vt:variant>
        <vt:lpwstr>_Toc446270734</vt:lpwstr>
      </vt:variant>
      <vt:variant>
        <vt:i4>1179698</vt:i4>
      </vt:variant>
      <vt:variant>
        <vt:i4>158</vt:i4>
      </vt:variant>
      <vt:variant>
        <vt:i4>0</vt:i4>
      </vt:variant>
      <vt:variant>
        <vt:i4>5</vt:i4>
      </vt:variant>
      <vt:variant>
        <vt:lpwstr/>
      </vt:variant>
      <vt:variant>
        <vt:lpwstr>_Toc446270733</vt:lpwstr>
      </vt:variant>
      <vt:variant>
        <vt:i4>1179698</vt:i4>
      </vt:variant>
      <vt:variant>
        <vt:i4>152</vt:i4>
      </vt:variant>
      <vt:variant>
        <vt:i4>0</vt:i4>
      </vt:variant>
      <vt:variant>
        <vt:i4>5</vt:i4>
      </vt:variant>
      <vt:variant>
        <vt:lpwstr/>
      </vt:variant>
      <vt:variant>
        <vt:lpwstr>_Toc446270732</vt:lpwstr>
      </vt:variant>
      <vt:variant>
        <vt:i4>1179698</vt:i4>
      </vt:variant>
      <vt:variant>
        <vt:i4>146</vt:i4>
      </vt:variant>
      <vt:variant>
        <vt:i4>0</vt:i4>
      </vt:variant>
      <vt:variant>
        <vt:i4>5</vt:i4>
      </vt:variant>
      <vt:variant>
        <vt:lpwstr/>
      </vt:variant>
      <vt:variant>
        <vt:lpwstr>_Toc446270731</vt:lpwstr>
      </vt:variant>
      <vt:variant>
        <vt:i4>1179698</vt:i4>
      </vt:variant>
      <vt:variant>
        <vt:i4>140</vt:i4>
      </vt:variant>
      <vt:variant>
        <vt:i4>0</vt:i4>
      </vt:variant>
      <vt:variant>
        <vt:i4>5</vt:i4>
      </vt:variant>
      <vt:variant>
        <vt:lpwstr/>
      </vt:variant>
      <vt:variant>
        <vt:lpwstr>_Toc446270730</vt:lpwstr>
      </vt:variant>
      <vt:variant>
        <vt:i4>1245234</vt:i4>
      </vt:variant>
      <vt:variant>
        <vt:i4>134</vt:i4>
      </vt:variant>
      <vt:variant>
        <vt:i4>0</vt:i4>
      </vt:variant>
      <vt:variant>
        <vt:i4>5</vt:i4>
      </vt:variant>
      <vt:variant>
        <vt:lpwstr/>
      </vt:variant>
      <vt:variant>
        <vt:lpwstr>_Toc446270729</vt:lpwstr>
      </vt:variant>
      <vt:variant>
        <vt:i4>1245234</vt:i4>
      </vt:variant>
      <vt:variant>
        <vt:i4>128</vt:i4>
      </vt:variant>
      <vt:variant>
        <vt:i4>0</vt:i4>
      </vt:variant>
      <vt:variant>
        <vt:i4>5</vt:i4>
      </vt:variant>
      <vt:variant>
        <vt:lpwstr/>
      </vt:variant>
      <vt:variant>
        <vt:lpwstr>_Toc446270728</vt:lpwstr>
      </vt:variant>
      <vt:variant>
        <vt:i4>1245234</vt:i4>
      </vt:variant>
      <vt:variant>
        <vt:i4>122</vt:i4>
      </vt:variant>
      <vt:variant>
        <vt:i4>0</vt:i4>
      </vt:variant>
      <vt:variant>
        <vt:i4>5</vt:i4>
      </vt:variant>
      <vt:variant>
        <vt:lpwstr/>
      </vt:variant>
      <vt:variant>
        <vt:lpwstr>_Toc446270727</vt:lpwstr>
      </vt:variant>
      <vt:variant>
        <vt:i4>1245234</vt:i4>
      </vt:variant>
      <vt:variant>
        <vt:i4>116</vt:i4>
      </vt:variant>
      <vt:variant>
        <vt:i4>0</vt:i4>
      </vt:variant>
      <vt:variant>
        <vt:i4>5</vt:i4>
      </vt:variant>
      <vt:variant>
        <vt:lpwstr/>
      </vt:variant>
      <vt:variant>
        <vt:lpwstr>_Toc446270726</vt:lpwstr>
      </vt:variant>
      <vt:variant>
        <vt:i4>1245234</vt:i4>
      </vt:variant>
      <vt:variant>
        <vt:i4>110</vt:i4>
      </vt:variant>
      <vt:variant>
        <vt:i4>0</vt:i4>
      </vt:variant>
      <vt:variant>
        <vt:i4>5</vt:i4>
      </vt:variant>
      <vt:variant>
        <vt:lpwstr/>
      </vt:variant>
      <vt:variant>
        <vt:lpwstr>_Toc446270725</vt:lpwstr>
      </vt:variant>
      <vt:variant>
        <vt:i4>1245234</vt:i4>
      </vt:variant>
      <vt:variant>
        <vt:i4>104</vt:i4>
      </vt:variant>
      <vt:variant>
        <vt:i4>0</vt:i4>
      </vt:variant>
      <vt:variant>
        <vt:i4>5</vt:i4>
      </vt:variant>
      <vt:variant>
        <vt:lpwstr/>
      </vt:variant>
      <vt:variant>
        <vt:lpwstr>_Toc446270724</vt:lpwstr>
      </vt:variant>
      <vt:variant>
        <vt:i4>1245234</vt:i4>
      </vt:variant>
      <vt:variant>
        <vt:i4>98</vt:i4>
      </vt:variant>
      <vt:variant>
        <vt:i4>0</vt:i4>
      </vt:variant>
      <vt:variant>
        <vt:i4>5</vt:i4>
      </vt:variant>
      <vt:variant>
        <vt:lpwstr/>
      </vt:variant>
      <vt:variant>
        <vt:lpwstr>_Toc446270723</vt:lpwstr>
      </vt:variant>
      <vt:variant>
        <vt:i4>1245234</vt:i4>
      </vt:variant>
      <vt:variant>
        <vt:i4>92</vt:i4>
      </vt:variant>
      <vt:variant>
        <vt:i4>0</vt:i4>
      </vt:variant>
      <vt:variant>
        <vt:i4>5</vt:i4>
      </vt:variant>
      <vt:variant>
        <vt:lpwstr/>
      </vt:variant>
      <vt:variant>
        <vt:lpwstr>_Toc446270722</vt:lpwstr>
      </vt:variant>
      <vt:variant>
        <vt:i4>1245234</vt:i4>
      </vt:variant>
      <vt:variant>
        <vt:i4>86</vt:i4>
      </vt:variant>
      <vt:variant>
        <vt:i4>0</vt:i4>
      </vt:variant>
      <vt:variant>
        <vt:i4>5</vt:i4>
      </vt:variant>
      <vt:variant>
        <vt:lpwstr/>
      </vt:variant>
      <vt:variant>
        <vt:lpwstr>_Toc446270721</vt:lpwstr>
      </vt:variant>
      <vt:variant>
        <vt:i4>1245234</vt:i4>
      </vt:variant>
      <vt:variant>
        <vt:i4>80</vt:i4>
      </vt:variant>
      <vt:variant>
        <vt:i4>0</vt:i4>
      </vt:variant>
      <vt:variant>
        <vt:i4>5</vt:i4>
      </vt:variant>
      <vt:variant>
        <vt:lpwstr/>
      </vt:variant>
      <vt:variant>
        <vt:lpwstr>_Toc446270720</vt:lpwstr>
      </vt:variant>
      <vt:variant>
        <vt:i4>1048626</vt:i4>
      </vt:variant>
      <vt:variant>
        <vt:i4>74</vt:i4>
      </vt:variant>
      <vt:variant>
        <vt:i4>0</vt:i4>
      </vt:variant>
      <vt:variant>
        <vt:i4>5</vt:i4>
      </vt:variant>
      <vt:variant>
        <vt:lpwstr/>
      </vt:variant>
      <vt:variant>
        <vt:lpwstr>_Toc446270719</vt:lpwstr>
      </vt:variant>
      <vt:variant>
        <vt:i4>1048626</vt:i4>
      </vt:variant>
      <vt:variant>
        <vt:i4>68</vt:i4>
      </vt:variant>
      <vt:variant>
        <vt:i4>0</vt:i4>
      </vt:variant>
      <vt:variant>
        <vt:i4>5</vt:i4>
      </vt:variant>
      <vt:variant>
        <vt:lpwstr/>
      </vt:variant>
      <vt:variant>
        <vt:lpwstr>_Toc446270718</vt:lpwstr>
      </vt:variant>
      <vt:variant>
        <vt:i4>1048626</vt:i4>
      </vt:variant>
      <vt:variant>
        <vt:i4>62</vt:i4>
      </vt:variant>
      <vt:variant>
        <vt:i4>0</vt:i4>
      </vt:variant>
      <vt:variant>
        <vt:i4>5</vt:i4>
      </vt:variant>
      <vt:variant>
        <vt:lpwstr/>
      </vt:variant>
      <vt:variant>
        <vt:lpwstr>_Toc446270717</vt:lpwstr>
      </vt:variant>
      <vt:variant>
        <vt:i4>1048626</vt:i4>
      </vt:variant>
      <vt:variant>
        <vt:i4>56</vt:i4>
      </vt:variant>
      <vt:variant>
        <vt:i4>0</vt:i4>
      </vt:variant>
      <vt:variant>
        <vt:i4>5</vt:i4>
      </vt:variant>
      <vt:variant>
        <vt:lpwstr/>
      </vt:variant>
      <vt:variant>
        <vt:lpwstr>_Toc446270716</vt:lpwstr>
      </vt:variant>
      <vt:variant>
        <vt:i4>1048626</vt:i4>
      </vt:variant>
      <vt:variant>
        <vt:i4>50</vt:i4>
      </vt:variant>
      <vt:variant>
        <vt:i4>0</vt:i4>
      </vt:variant>
      <vt:variant>
        <vt:i4>5</vt:i4>
      </vt:variant>
      <vt:variant>
        <vt:lpwstr/>
      </vt:variant>
      <vt:variant>
        <vt:lpwstr>_Toc446270715</vt:lpwstr>
      </vt:variant>
      <vt:variant>
        <vt:i4>1048626</vt:i4>
      </vt:variant>
      <vt:variant>
        <vt:i4>44</vt:i4>
      </vt:variant>
      <vt:variant>
        <vt:i4>0</vt:i4>
      </vt:variant>
      <vt:variant>
        <vt:i4>5</vt:i4>
      </vt:variant>
      <vt:variant>
        <vt:lpwstr/>
      </vt:variant>
      <vt:variant>
        <vt:lpwstr>_Toc446270714</vt:lpwstr>
      </vt:variant>
      <vt:variant>
        <vt:i4>1048626</vt:i4>
      </vt:variant>
      <vt:variant>
        <vt:i4>38</vt:i4>
      </vt:variant>
      <vt:variant>
        <vt:i4>0</vt:i4>
      </vt:variant>
      <vt:variant>
        <vt:i4>5</vt:i4>
      </vt:variant>
      <vt:variant>
        <vt:lpwstr/>
      </vt:variant>
      <vt:variant>
        <vt:lpwstr>_Toc446270713</vt:lpwstr>
      </vt:variant>
      <vt:variant>
        <vt:i4>1048626</vt:i4>
      </vt:variant>
      <vt:variant>
        <vt:i4>32</vt:i4>
      </vt:variant>
      <vt:variant>
        <vt:i4>0</vt:i4>
      </vt:variant>
      <vt:variant>
        <vt:i4>5</vt:i4>
      </vt:variant>
      <vt:variant>
        <vt:lpwstr/>
      </vt:variant>
      <vt:variant>
        <vt:lpwstr>_Toc446270712</vt:lpwstr>
      </vt:variant>
      <vt:variant>
        <vt:i4>1048626</vt:i4>
      </vt:variant>
      <vt:variant>
        <vt:i4>26</vt:i4>
      </vt:variant>
      <vt:variant>
        <vt:i4>0</vt:i4>
      </vt:variant>
      <vt:variant>
        <vt:i4>5</vt:i4>
      </vt:variant>
      <vt:variant>
        <vt:lpwstr/>
      </vt:variant>
      <vt:variant>
        <vt:lpwstr>_Toc446270711</vt:lpwstr>
      </vt:variant>
      <vt:variant>
        <vt:i4>1048626</vt:i4>
      </vt:variant>
      <vt:variant>
        <vt:i4>20</vt:i4>
      </vt:variant>
      <vt:variant>
        <vt:i4>0</vt:i4>
      </vt:variant>
      <vt:variant>
        <vt:i4>5</vt:i4>
      </vt:variant>
      <vt:variant>
        <vt:lpwstr/>
      </vt:variant>
      <vt:variant>
        <vt:lpwstr>_Toc446270710</vt:lpwstr>
      </vt:variant>
      <vt:variant>
        <vt:i4>1114162</vt:i4>
      </vt:variant>
      <vt:variant>
        <vt:i4>14</vt:i4>
      </vt:variant>
      <vt:variant>
        <vt:i4>0</vt:i4>
      </vt:variant>
      <vt:variant>
        <vt:i4>5</vt:i4>
      </vt:variant>
      <vt:variant>
        <vt:lpwstr/>
      </vt:variant>
      <vt:variant>
        <vt:lpwstr>_Toc446270709</vt:lpwstr>
      </vt:variant>
      <vt:variant>
        <vt:i4>1114162</vt:i4>
      </vt:variant>
      <vt:variant>
        <vt:i4>8</vt:i4>
      </vt:variant>
      <vt:variant>
        <vt:i4>0</vt:i4>
      </vt:variant>
      <vt:variant>
        <vt:i4>5</vt:i4>
      </vt:variant>
      <vt:variant>
        <vt:lpwstr/>
      </vt:variant>
      <vt:variant>
        <vt:lpwstr>_Toc446270708</vt:lpwstr>
      </vt:variant>
      <vt:variant>
        <vt:i4>1114162</vt:i4>
      </vt:variant>
      <vt:variant>
        <vt:i4>2</vt:i4>
      </vt:variant>
      <vt:variant>
        <vt:i4>0</vt:i4>
      </vt:variant>
      <vt:variant>
        <vt:i4>5</vt:i4>
      </vt:variant>
      <vt:variant>
        <vt:lpwstr/>
      </vt:variant>
      <vt:variant>
        <vt:lpwstr>_Toc446270707</vt:lpwstr>
      </vt:variant>
      <vt:variant>
        <vt:i4>6422571</vt:i4>
      </vt:variant>
      <vt:variant>
        <vt:i4>3</vt:i4>
      </vt:variant>
      <vt:variant>
        <vt:i4>0</vt:i4>
      </vt:variant>
      <vt:variant>
        <vt:i4>5</vt:i4>
      </vt:variant>
      <vt:variant>
        <vt:lpwstr>http://www.medgroup.fi/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Janita Onnelainen</dc:creator>
  <cp:keywords/>
  <dc:description/>
  <cp:lastModifiedBy>Vilhelmiina Jalonen</cp:lastModifiedBy>
  <cp:revision>17</cp:revision>
  <cp:lastPrinted>2017-06-28T02:04:00Z</cp:lastPrinted>
  <dcterms:created xsi:type="dcterms:W3CDTF">2019-09-23T07:31:00Z</dcterms:created>
  <dcterms:modified xsi:type="dcterms:W3CDTF">2019-09-24T11:37:00Z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0x0101006655174A3B52264C858D3C90433C3FCB</vt:lpwstr>
  </property>
</Properties>
</file>